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61"/>
        <w:gridCol w:w="7288"/>
      </w:tblGrid>
      <w:tr w:rsidR="00E822CA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double" w:sz="4" w:space="0" w:color="B83D68"/>
            </w:tcBorders>
            <w:shd w:val="clear" w:color="auto" w:fill="auto"/>
            <w:tcMar>
              <w:left w:w="48" w:type="dxa"/>
            </w:tcMar>
          </w:tcPr>
          <w:p w:rsidR="00E822CA" w:rsidRDefault="00CB029E">
            <w:pPr>
              <w:rPr>
                <w:rFonts w:ascii="微軟正黑體" w:eastAsia="微軟正黑體" w:hAnsi="微軟正黑體"/>
                <w:color w:val="B83D68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B83D68" w:themeColor="accent1"/>
                <w:sz w:val="36"/>
                <w:szCs w:val="36"/>
              </w:rPr>
              <w:t>衛教資訊</w:t>
            </w:r>
          </w:p>
          <w:p w:rsidR="00E822CA" w:rsidRDefault="00E822CA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E822CA" w:rsidRDefault="00E822CA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E822CA" w:rsidRDefault="00E822CA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E822CA" w:rsidRDefault="00CB029E">
            <w:pPr>
              <w:rPr>
                <w:color w:val="B83D68" w:themeColor="accent1"/>
              </w:rPr>
            </w:pPr>
            <w:r>
              <w:rPr>
                <w:rFonts w:ascii="新細明體" w:hAnsi="新細明體"/>
                <w:b/>
                <w:color w:val="B83D68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B83D68"/>
              <w:bottom w:val="nil"/>
              <w:right w:val="nil"/>
            </w:tcBorders>
            <w:shd w:val="clear" w:color="auto" w:fill="B83D68" w:themeFill="accent1"/>
            <w:tcMar>
              <w:left w:w="93" w:type="dxa"/>
            </w:tcMar>
          </w:tcPr>
          <w:p w:rsidR="00E822CA" w:rsidRDefault="00CB029E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美容性問題：痣</w:t>
            </w:r>
          </w:p>
        </w:tc>
      </w:tr>
      <w:tr w:rsidR="00E822CA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double" w:sz="4" w:space="0" w:color="B83D68"/>
            </w:tcBorders>
            <w:shd w:val="clear" w:color="auto" w:fill="auto"/>
            <w:tcMar>
              <w:left w:w="48" w:type="dxa"/>
            </w:tcMar>
          </w:tcPr>
          <w:p w:rsidR="00E822CA" w:rsidRDefault="00CB029E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E822CA" w:rsidRDefault="00CB029E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E822CA" w:rsidRDefault="00CB029E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B83D68"/>
              <w:bottom w:val="nil"/>
              <w:right w:val="nil"/>
            </w:tcBorders>
            <w:shd w:val="clear" w:color="auto" w:fill="B83D68" w:themeFill="accent1"/>
            <w:tcMar>
              <w:left w:w="93" w:type="dxa"/>
            </w:tcMar>
            <w:vAlign w:val="bottom"/>
          </w:tcPr>
          <w:p w:rsidR="00E822CA" w:rsidRDefault="00CB029E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 20</w:t>
            </w:r>
            <w:r w:rsidR="00350104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350104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350104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24</w:t>
            </w:r>
          </w:p>
          <w:p w:rsidR="00E822CA" w:rsidRDefault="00CB029E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E822CA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nil"/>
            </w:tcBorders>
            <w:shd w:val="clear" w:color="auto" w:fill="F1D7E0" w:themeFill="accent1" w:themeFillTint="33"/>
            <w:tcMar>
              <w:left w:w="48" w:type="dxa"/>
            </w:tcMar>
          </w:tcPr>
          <w:p w:rsidR="00E822CA" w:rsidRDefault="00CB029E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E822CA" w:rsidRDefault="00CB029E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E822CA" w:rsidRDefault="00CB029E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2CA" w:rsidRDefault="00CB029E">
            <w:pPr>
              <w:jc w:val="right"/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  <w:t>(C)Mackay Memorial Hospital All Rights Reserved.</w:t>
            </w:r>
          </w:p>
          <w:p w:rsidR="00E822CA" w:rsidRDefault="00CB029E">
            <w:pPr>
              <w:jc w:val="right"/>
              <w:rPr>
                <w:color w:val="B83D68" w:themeColor="accent1"/>
              </w:rPr>
            </w:pPr>
            <w:r>
              <w:rPr>
                <w:noProof/>
              </w:rPr>
              <w:drawing>
                <wp:inline distT="0" distB="0" distL="19050" distR="9525">
                  <wp:extent cx="4505325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E822CA" w:rsidRDefault="00E822CA">
      <w:pPr>
        <w:widowControl/>
        <w:spacing w:before="72" w:line="260" w:lineRule="exact"/>
        <w:rPr>
          <w:rFonts w:ascii="微軟正黑體" w:eastAsia="微軟正黑體" w:hAnsi="微軟正黑體" w:cs="細明體"/>
          <w:sz w:val="28"/>
          <w:szCs w:val="28"/>
        </w:rPr>
      </w:pPr>
    </w:p>
    <w:p w:rsidR="00E822CA" w:rsidRDefault="00CB029E">
      <w:pPr>
        <w:widowControl/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請問現點痣</w:t>
      </w:r>
      <w:proofErr w:type="gramStart"/>
      <w:r>
        <w:rPr>
          <w:rFonts w:ascii="微軟正黑體" w:eastAsia="微軟正黑體" w:hAnsi="微軟正黑體" w:cs="細明體"/>
          <w:sz w:val="22"/>
        </w:rPr>
        <w:t>ㄉ</w:t>
      </w:r>
      <w:proofErr w:type="gramEnd"/>
      <w:r>
        <w:rPr>
          <w:rFonts w:ascii="微軟正黑體" w:eastAsia="微軟正黑體" w:hAnsi="微軟正黑體" w:cs="細明體"/>
          <w:sz w:val="22"/>
        </w:rPr>
        <w:t>價錢都怎樣算?</w:t>
      </w:r>
      <w:proofErr w:type="gramStart"/>
      <w:r>
        <w:rPr>
          <w:rFonts w:ascii="微軟正黑體" w:eastAsia="微軟正黑體" w:hAnsi="微軟正黑體" w:cs="細明體"/>
          <w:sz w:val="22"/>
        </w:rPr>
        <w:t>點痣會對</w:t>
      </w:r>
      <w:proofErr w:type="gramEnd"/>
      <w:r>
        <w:rPr>
          <w:rFonts w:ascii="微軟正黑體" w:eastAsia="微軟正黑體" w:hAnsi="微軟正黑體" w:cs="細明體"/>
          <w:sz w:val="22"/>
        </w:rPr>
        <w:t>人體有何影響?現</w:t>
      </w:r>
      <w:proofErr w:type="gramStart"/>
      <w:r>
        <w:rPr>
          <w:rFonts w:ascii="微軟正黑體" w:eastAsia="微軟正黑體" w:hAnsi="微軟正黑體" w:cs="細明體"/>
          <w:sz w:val="22"/>
        </w:rPr>
        <w:t>點痣有哪</w:t>
      </w:r>
      <w:proofErr w:type="gramEnd"/>
      <w:r>
        <w:rPr>
          <w:rFonts w:ascii="微軟正黑體" w:eastAsia="微軟正黑體" w:hAnsi="微軟正黑體" w:cs="細明體"/>
          <w:sz w:val="22"/>
        </w:rPr>
        <w:t>種方法?</w:t>
      </w:r>
    </w:p>
    <w:p w:rsidR="00E822CA" w:rsidRDefault="00CB029E">
      <w:pPr>
        <w:widowControl/>
        <w:spacing w:before="120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點痣有許多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方法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須視痣的深淺決定治療的方式。治療的方式及價錢隨醫院及儀器的不同會有差異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以下供您參考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: </w:t>
      </w:r>
    </w:p>
    <w:p w:rsidR="00E822CA" w:rsidRDefault="00CB029E">
      <w:pPr>
        <w:pStyle w:val="ad"/>
        <w:widowControl/>
        <w:numPr>
          <w:ilvl w:val="0"/>
          <w:numId w:val="2"/>
        </w:numPr>
        <w:spacing w:before="120" w:line="320" w:lineRule="exact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b/>
          <w:color w:val="B13F9A" w:themeColor="text2"/>
          <w:sz w:val="22"/>
        </w:rPr>
        <w:t>藥物燒灼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: </w:t>
      </w:r>
      <w:r>
        <w:rPr>
          <w:rFonts w:ascii="新細明體" w:hAnsi="新細明體" w:cs="細明體"/>
          <w:color w:val="B13F9A" w:themeColor="text2"/>
          <w:sz w:val="22"/>
        </w:rPr>
        <w:t>約一個</w:t>
      </w:r>
      <w:r>
        <w:rPr>
          <w:rFonts w:ascii="新細明體" w:eastAsia="新細明體" w:hAnsi="新細明體" w:cs="細明體"/>
          <w:color w:val="B13F9A" w:themeColor="text2"/>
          <w:sz w:val="22"/>
        </w:rPr>
        <w:t>100~150</w:t>
      </w:r>
      <w:r>
        <w:rPr>
          <w:rFonts w:ascii="新細明體" w:hAnsi="新細明體" w:cs="細明體"/>
          <w:color w:val="B13F9A" w:themeColor="text2"/>
          <w:sz w:val="22"/>
        </w:rPr>
        <w:t>元左右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只能治療淺的痣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藥水的強弱對皮膚疤痕會有很大的影響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須小心選擇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 xml:space="preserve">最好由皮膚科醫師決定。 </w:t>
      </w:r>
    </w:p>
    <w:p w:rsidR="00E822CA" w:rsidRDefault="00CB029E">
      <w:pPr>
        <w:pStyle w:val="ad"/>
        <w:widowControl/>
        <w:numPr>
          <w:ilvl w:val="0"/>
          <w:numId w:val="2"/>
        </w:numPr>
        <w:spacing w:before="120" w:line="320" w:lineRule="exact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b/>
          <w:color w:val="B13F9A" w:themeColor="text2"/>
          <w:sz w:val="22"/>
        </w:rPr>
        <w:t>電燒治療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: </w:t>
      </w:r>
      <w:r>
        <w:rPr>
          <w:rFonts w:ascii="新細明體" w:hAnsi="新細明體" w:cs="細明體"/>
          <w:color w:val="B13F9A" w:themeColor="text2"/>
          <w:sz w:val="22"/>
        </w:rPr>
        <w:t>一個約</w:t>
      </w:r>
      <w:r>
        <w:rPr>
          <w:rFonts w:ascii="新細明體" w:eastAsia="新細明體" w:hAnsi="新細明體" w:cs="細明體"/>
          <w:color w:val="B13F9A" w:themeColor="text2"/>
          <w:sz w:val="22"/>
        </w:rPr>
        <w:t>300</w:t>
      </w:r>
      <w:r>
        <w:rPr>
          <w:rFonts w:ascii="新細明體" w:hAnsi="新細明體" w:cs="細明體"/>
          <w:color w:val="B13F9A" w:themeColor="text2"/>
          <w:sz w:val="22"/>
        </w:rPr>
        <w:t>元左右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大部份不同深淺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的痣都能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治療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但太深的痣</w:t>
      </w:r>
      <w:r>
        <w:rPr>
          <w:rFonts w:ascii="新細明體" w:eastAsia="新細明體" w:hAnsi="新細明體" w:cs="細明體"/>
          <w:color w:val="B13F9A" w:themeColor="text2"/>
          <w:sz w:val="22"/>
        </w:rPr>
        <w:t>(</w:t>
      </w:r>
      <w:r>
        <w:rPr>
          <w:rFonts w:ascii="新細明體" w:hAnsi="新細明體" w:cs="細明體"/>
          <w:color w:val="B13F9A" w:themeColor="text2"/>
          <w:sz w:val="22"/>
        </w:rPr>
        <w:t>即凸起的痣</w:t>
      </w:r>
      <w:r>
        <w:rPr>
          <w:rFonts w:ascii="新細明體" w:eastAsia="新細明體" w:hAnsi="新細明體" w:cs="細明體"/>
          <w:color w:val="B13F9A" w:themeColor="text2"/>
          <w:sz w:val="22"/>
        </w:rPr>
        <w:t>)</w:t>
      </w:r>
      <w:r>
        <w:rPr>
          <w:rFonts w:ascii="新細明體" w:hAnsi="新細明體" w:cs="細明體"/>
          <w:color w:val="B13F9A" w:themeColor="text2"/>
          <w:sz w:val="22"/>
        </w:rPr>
        <w:t>若燒灼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太深會留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疤痕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應考慮切除。好的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電燒器效果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 xml:space="preserve">不比鐳射差。 </w:t>
      </w:r>
    </w:p>
    <w:p w:rsidR="00E822CA" w:rsidRDefault="00CB029E">
      <w:pPr>
        <w:pStyle w:val="ad"/>
        <w:widowControl/>
        <w:numPr>
          <w:ilvl w:val="0"/>
          <w:numId w:val="2"/>
        </w:numPr>
        <w:spacing w:before="120" w:line="320" w:lineRule="exact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b/>
          <w:color w:val="B13F9A" w:themeColor="text2"/>
          <w:sz w:val="22"/>
        </w:rPr>
        <w:t>鐳射治療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: </w:t>
      </w:r>
      <w:r>
        <w:rPr>
          <w:rFonts w:ascii="新細明體" w:hAnsi="新細明體" w:cs="細明體"/>
          <w:color w:val="B13F9A" w:themeColor="text2"/>
          <w:sz w:val="22"/>
        </w:rPr>
        <w:t>大多為</w:t>
      </w:r>
      <w:r>
        <w:rPr>
          <w:rFonts w:ascii="新細明體" w:eastAsia="新細明體" w:hAnsi="新細明體" w:cs="細明體"/>
          <w:color w:val="B13F9A" w:themeColor="text2"/>
          <w:sz w:val="22"/>
        </w:rPr>
        <w:t>2000</w:t>
      </w:r>
      <w:r>
        <w:rPr>
          <w:rFonts w:ascii="新細明體" w:hAnsi="新細明體" w:cs="細明體"/>
          <w:color w:val="B13F9A" w:themeColor="text2"/>
          <w:sz w:val="22"/>
        </w:rPr>
        <w:t>元起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收費與機器性質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不同的醫院規定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治療個數及花費時間有關。大部份不同深淺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的痣都能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治療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但太深的痣</w:t>
      </w:r>
      <w:r>
        <w:rPr>
          <w:rFonts w:ascii="新細明體" w:eastAsia="新細明體" w:hAnsi="新細明體" w:cs="細明體"/>
          <w:color w:val="B13F9A" w:themeColor="text2"/>
          <w:sz w:val="22"/>
        </w:rPr>
        <w:t>(</w:t>
      </w:r>
      <w:r>
        <w:rPr>
          <w:rFonts w:ascii="新細明體" w:hAnsi="新細明體" w:cs="細明體"/>
          <w:color w:val="B13F9A" w:themeColor="text2"/>
          <w:sz w:val="22"/>
        </w:rPr>
        <w:t>即凸起的痣</w:t>
      </w:r>
      <w:r>
        <w:rPr>
          <w:rFonts w:ascii="新細明體" w:eastAsia="新細明體" w:hAnsi="新細明體" w:cs="細明體"/>
          <w:color w:val="B13F9A" w:themeColor="text2"/>
          <w:sz w:val="22"/>
        </w:rPr>
        <w:t>)</w:t>
      </w:r>
      <w:r>
        <w:rPr>
          <w:rFonts w:ascii="新細明體" w:hAnsi="新細明體" w:cs="細明體"/>
          <w:color w:val="B13F9A" w:themeColor="text2"/>
          <w:sz w:val="22"/>
        </w:rPr>
        <w:t>若燒灼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太深會留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疤痕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 xml:space="preserve">應考慮切除。 </w:t>
      </w:r>
    </w:p>
    <w:p w:rsidR="00E822CA" w:rsidRDefault="00CB029E">
      <w:pPr>
        <w:pStyle w:val="ad"/>
        <w:widowControl/>
        <w:numPr>
          <w:ilvl w:val="0"/>
          <w:numId w:val="2"/>
        </w:numPr>
        <w:spacing w:before="120" w:line="320" w:lineRule="exact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b/>
          <w:color w:val="B13F9A" w:themeColor="text2"/>
          <w:sz w:val="22"/>
        </w:rPr>
        <w:t>手術切除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: </w:t>
      </w:r>
      <w:r>
        <w:rPr>
          <w:rFonts w:ascii="新細明體" w:hAnsi="新細明體" w:cs="細明體"/>
          <w:color w:val="B13F9A" w:themeColor="text2"/>
          <w:sz w:val="22"/>
        </w:rPr>
        <w:t>大的痣須用手術切除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一個約</w:t>
      </w:r>
      <w:r w:rsidR="0015265A">
        <w:rPr>
          <w:rFonts w:ascii="新細明體" w:eastAsia="新細明體" w:hAnsi="新細明體" w:cs="細明體" w:hint="eastAsia"/>
          <w:color w:val="B13F9A" w:themeColor="text2"/>
          <w:sz w:val="22"/>
        </w:rPr>
        <w:t>1500</w:t>
      </w:r>
      <w:r>
        <w:rPr>
          <w:rFonts w:ascii="新細明體" w:hAnsi="新細明體" w:cs="細明體"/>
          <w:color w:val="B13F9A" w:themeColor="text2"/>
          <w:sz w:val="22"/>
        </w:rPr>
        <w:t>元以上。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若痣有惡性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變化可能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須用手術切除才能做病理化驗時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健保才有給付。</w:t>
      </w:r>
    </w:p>
    <w:p w:rsidR="00E822CA" w:rsidRDefault="00E822CA">
      <w:pPr>
        <w:widowControl/>
        <w:spacing w:before="120" w:line="320" w:lineRule="exact"/>
        <w:ind w:firstLine="440"/>
        <w:rPr>
          <w:rFonts w:ascii="新細明體" w:eastAsia="新細明體" w:hAnsi="新細明體" w:cs="細明體"/>
          <w:color w:val="B13F9A" w:themeColor="text2"/>
          <w:sz w:val="22"/>
        </w:rPr>
      </w:pPr>
    </w:p>
    <w:p w:rsidR="00E822CA" w:rsidRDefault="00CB029E">
      <w:pPr>
        <w:widowControl/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請問醫師:我臉上的痣似乎會慢慢地增加現在可能有十多</w:t>
      </w:r>
      <w:proofErr w:type="gramStart"/>
      <w:r>
        <w:rPr>
          <w:rFonts w:ascii="微軟正黑體" w:eastAsia="微軟正黑體" w:hAnsi="微軟正黑體" w:cs="細明體"/>
          <w:sz w:val="22"/>
        </w:rPr>
        <w:t>個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大小不一的痣。 這是不好的現象嗎? 如果點痣一般費用如何計算? </w:t>
      </w:r>
      <w:proofErr w:type="gramStart"/>
      <w:r>
        <w:rPr>
          <w:rFonts w:ascii="微軟正黑體" w:eastAsia="微軟正黑體" w:hAnsi="微軟正黑體" w:cs="細明體"/>
          <w:sz w:val="22"/>
        </w:rPr>
        <w:t>點痣會不會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對皮膚有所影響? 坊間的診所可信嗎? </w:t>
      </w:r>
    </w:p>
    <w:p w:rsidR="00E822CA" w:rsidRDefault="00CB029E">
      <w:pPr>
        <w:widowControl/>
        <w:spacing w:before="120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痣的多少與個人體質有關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除了一出生就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有的痣外</w:t>
      </w:r>
      <w:proofErr w:type="gramEnd"/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在人的一生中都有可能長新的痣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. </w:t>
      </w:r>
      <w:r>
        <w:rPr>
          <w:rFonts w:ascii="新細明體" w:hAnsi="新細明體" w:cs="細明體"/>
          <w:color w:val="B13F9A" w:themeColor="text2"/>
          <w:sz w:val="22"/>
        </w:rPr>
        <w:t>至於是否為惡性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可注意以下幾點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: 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惡性痣會有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不對稱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邊緣不平滑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顏色不均勻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不正常流血或潰瘍等現象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有疑問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的痣應請教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 xml:space="preserve">皮膚科專科醫師。 </w:t>
      </w:r>
    </w:p>
    <w:p w:rsidR="00E822CA" w:rsidRDefault="00CB029E">
      <w:pPr>
        <w:widowControl/>
        <w:spacing w:before="120" w:line="320" w:lineRule="exact"/>
        <w:ind w:left="48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color w:val="B13F9A" w:themeColor="text2"/>
          <w:sz w:val="22"/>
        </w:rPr>
        <w:t>痣要除去</w:t>
      </w:r>
      <w:proofErr w:type="gramEnd"/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要視痣的大小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深</w:t>
      </w:r>
      <w:bookmarkStart w:id="0" w:name="_GoBack"/>
      <w:bookmarkEnd w:id="0"/>
      <w:r>
        <w:rPr>
          <w:rFonts w:ascii="新細明體" w:hAnsi="新細明體" w:cs="細明體"/>
          <w:color w:val="B13F9A" w:themeColor="text2"/>
          <w:sz w:val="22"/>
        </w:rPr>
        <w:t>淺選擇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: </w:t>
      </w:r>
      <w:r>
        <w:rPr>
          <w:rFonts w:ascii="新細明體" w:hAnsi="新細明體" w:cs="細明體"/>
          <w:color w:val="B13F9A" w:themeColor="text2"/>
          <w:sz w:val="22"/>
        </w:rPr>
        <w:t>藥水點掉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電燒燒除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鐳射氣化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手術切除等方法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費用由數百元至數千元不等</w:t>
      </w:r>
      <w:r>
        <w:rPr>
          <w:rFonts w:ascii="新細明體" w:eastAsia="新細明體" w:hAnsi="新細明體" w:cs="細明體"/>
          <w:color w:val="B13F9A" w:themeColor="text2"/>
          <w:sz w:val="22"/>
        </w:rPr>
        <w:t>(</w:t>
      </w:r>
      <w:r>
        <w:rPr>
          <w:rFonts w:ascii="新細明體" w:hAnsi="新細明體" w:cs="細明體"/>
          <w:color w:val="B13F9A" w:themeColor="text2"/>
          <w:sz w:val="22"/>
        </w:rPr>
        <w:t>見前一問題解釋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), </w:t>
      </w:r>
      <w:r>
        <w:rPr>
          <w:rFonts w:ascii="新細明體" w:hAnsi="新細明體" w:cs="細明體"/>
          <w:color w:val="B13F9A" w:themeColor="text2"/>
          <w:sz w:val="22"/>
        </w:rPr>
        <w:t>視使用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方法及顆數</w:t>
      </w:r>
      <w:proofErr w:type="gramEnd"/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 xml:space="preserve">處理時間而定。 </w:t>
      </w:r>
    </w:p>
    <w:p w:rsidR="00E822CA" w:rsidRDefault="00CB029E">
      <w:pPr>
        <w:widowControl/>
        <w:spacing w:before="120" w:line="320" w:lineRule="exact"/>
        <w:ind w:left="480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>您應找皮膚科或整型外科的專科醫師較有保障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多問幾個醫師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依解說詳盡程度來選擇醫師。</w:t>
      </w:r>
    </w:p>
    <w:p w:rsidR="00E822CA" w:rsidRDefault="00E822CA">
      <w:pPr>
        <w:widowControl/>
        <w:spacing w:before="120" w:line="320" w:lineRule="exact"/>
        <w:rPr>
          <w:rFonts w:ascii="微軟正黑體" w:eastAsia="微軟正黑體" w:hAnsi="微軟正黑體" w:cs="細明體"/>
          <w:sz w:val="22"/>
        </w:rPr>
      </w:pPr>
    </w:p>
    <w:p w:rsidR="00E822CA" w:rsidRDefault="00CB029E">
      <w:pPr>
        <w:spacing w:before="120" w:line="320" w:lineRule="exact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lastRenderedPageBreak/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請問醫師：全身性的胎記有辦法除去嗎?而胎記和胎記會長毛是什麼原因造成的?謝謝告知。</w:t>
      </w:r>
    </w:p>
    <w:p w:rsidR="00E822CA" w:rsidRDefault="00CB029E">
      <w:pPr>
        <w:widowControl/>
        <w:spacing w:before="120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胎記為胚胎時期細胞分化時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某些細胞位置有些許偏差所形成。由於只要是皮膚有毛囊的地方就會有毛髮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所以胎記會長毛是很正常的事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 xml:space="preserve">只是有些胎記毛髮會比較粗大明顯。 </w:t>
      </w:r>
    </w:p>
    <w:p w:rsidR="00E822CA" w:rsidRDefault="00CB029E">
      <w:pPr>
        <w:widowControl/>
        <w:spacing w:before="120" w:line="320" w:lineRule="exact"/>
        <w:ind w:left="480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>全身性的胎記有許多種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要先確定診斷才能決定治療方式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因不同的胎記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其色素或色素細胞沉澱深淺不同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處理方式也不同。此外面積的大小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胎記的位置也會影響處理的方式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請找皮膚科專科醫師為您先作正確的診斷。至於處理方式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有些可由皮膚科醫師處理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有時尚須整型外科醫師幫忙。</w:t>
      </w:r>
    </w:p>
    <w:p w:rsidR="00E822CA" w:rsidRDefault="00E822CA">
      <w:pPr>
        <w:widowControl/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</w:p>
    <w:p w:rsidR="00E822CA" w:rsidRDefault="00CB029E">
      <w:pPr>
        <w:pStyle w:val="ad"/>
        <w:numPr>
          <w:ilvl w:val="0"/>
          <w:numId w:val="1"/>
        </w:numPr>
        <w:spacing w:line="280" w:lineRule="exact"/>
        <w:ind w:left="402" w:hanging="402"/>
        <w:jc w:val="right"/>
      </w:pPr>
      <w:r>
        <w:rPr>
          <w:rFonts w:ascii="新細明體" w:hAnsi="新細明體" w:cs="細明體"/>
          <w:color w:val="B83D68" w:themeColor="accent1"/>
          <w:sz w:val="20"/>
          <w:szCs w:val="20"/>
        </w:rPr>
        <w:t>新竹馬偕紀念醫院，關心您的健康。</w:t>
      </w:r>
    </w:p>
    <w:sectPr w:rsidR="00E822CA" w:rsidSect="00E822CA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F1D" w:rsidRDefault="00F45F1D" w:rsidP="00E822CA">
      <w:r>
        <w:separator/>
      </w:r>
    </w:p>
  </w:endnote>
  <w:endnote w:type="continuationSeparator" w:id="0">
    <w:p w:rsidR="00F45F1D" w:rsidRDefault="00F45F1D" w:rsidP="00E82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CA" w:rsidRDefault="00CB029E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美容性問題：</w:t>
    </w:r>
    <w:proofErr w:type="gramStart"/>
    <w:r>
      <w:rPr>
        <w:rFonts w:ascii="微軟正黑體" w:eastAsia="微軟正黑體" w:hAnsi="微軟正黑體"/>
        <w:color w:val="000000" w:themeColor="text1"/>
      </w:rPr>
      <w:t>痣</w:t>
    </w:r>
    <w:proofErr w:type="gramEnd"/>
    <w:r w:rsidR="00B8066B" w:rsidRPr="00B8066B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b83d68" stroked="f" strokecolor="#3465a4">
          <v:fill color2="#47c297" o:detectmouseclick="t"/>
          <v:stroke joinstyle="round"/>
        </v:rect>
      </w:pict>
    </w:r>
    <w:r w:rsidR="00B8066B" w:rsidRPr="00B8066B">
      <w:pict>
        <v:rect id="_x0000_s1025" style="position:absolute;margin-left:631.9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E822CA" w:rsidRDefault="00B8066B">
                <w:pPr>
                  <w:pStyle w:val="Footer"/>
                  <w:jc w:val="right"/>
                </w:pPr>
                <w:r w:rsidRPr="00B8066B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CB029E">
                  <w:instrText>PAGE \* ARABIC</w:instrText>
                </w:r>
                <w:r>
                  <w:fldChar w:fldCharType="separate"/>
                </w:r>
                <w:r w:rsidR="0035010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F1D" w:rsidRDefault="00F45F1D" w:rsidP="00E822CA">
      <w:r>
        <w:separator/>
      </w:r>
    </w:p>
  </w:footnote>
  <w:footnote w:type="continuationSeparator" w:id="0">
    <w:p w:rsidR="00F45F1D" w:rsidRDefault="00F45F1D" w:rsidP="00E82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5EF0"/>
    <w:multiLevelType w:val="multilevel"/>
    <w:tmpl w:val="DDA6D5F4"/>
    <w:lvl w:ilvl="0">
      <w:start w:val="1"/>
      <w:numFmt w:val="bullet"/>
      <w:lvlText w:val=""/>
      <w:lvlJc w:val="left"/>
      <w:pPr>
        <w:ind w:left="92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0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88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6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4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2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0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8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760" w:hanging="480"/>
      </w:pPr>
      <w:rPr>
        <w:rFonts w:ascii="Wingdings" w:hAnsi="Wingdings" w:cs="Wingdings" w:hint="default"/>
      </w:rPr>
    </w:lvl>
  </w:abstractNum>
  <w:abstractNum w:abstractNumId="1">
    <w:nsid w:val="52AE1B22"/>
    <w:multiLevelType w:val="multilevel"/>
    <w:tmpl w:val="192E3E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3C30C56"/>
    <w:multiLevelType w:val="multilevel"/>
    <w:tmpl w:val="2B20C7EC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822CA"/>
    <w:rsid w:val="0015265A"/>
    <w:rsid w:val="002615C9"/>
    <w:rsid w:val="00350104"/>
    <w:rsid w:val="0071396A"/>
    <w:rsid w:val="00B8066B"/>
    <w:rsid w:val="00CB029E"/>
    <w:rsid w:val="00E822CA"/>
    <w:rsid w:val="00F22762"/>
    <w:rsid w:val="00F4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B83D68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B83D68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FFDE66" w:themeColor="hyperlink"/>
      <w:u w:val="single"/>
    </w:rPr>
  </w:style>
  <w:style w:type="character" w:customStyle="1" w:styleId="ListLabel1">
    <w:name w:val="ListLabel 1"/>
    <w:qFormat/>
    <w:rsid w:val="00E822CA"/>
    <w:rPr>
      <w:rFonts w:eastAsia="新細明體"/>
      <w:b w:val="0"/>
      <w:i w:val="0"/>
    </w:rPr>
  </w:style>
  <w:style w:type="paragraph" w:styleId="a8">
    <w:name w:val="Title"/>
    <w:basedOn w:val="a"/>
    <w:next w:val="a9"/>
    <w:qFormat/>
    <w:rsid w:val="00E822CA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E822CA"/>
    <w:pPr>
      <w:spacing w:after="140" w:line="288" w:lineRule="auto"/>
    </w:pPr>
  </w:style>
  <w:style w:type="paragraph" w:styleId="aa">
    <w:name w:val="List"/>
    <w:basedOn w:val="a9"/>
    <w:rsid w:val="00E822CA"/>
    <w:rPr>
      <w:rFonts w:cs="Mangal"/>
    </w:rPr>
  </w:style>
  <w:style w:type="paragraph" w:customStyle="1" w:styleId="Caption">
    <w:name w:val="Caption"/>
    <w:basedOn w:val="a"/>
    <w:qFormat/>
    <w:rsid w:val="00E822C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E822CA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B83D68"/>
      </w:pBdr>
      <w:spacing w:after="180" w:line="264" w:lineRule="auto"/>
      <w:jc w:val="right"/>
    </w:pPr>
    <w:rPr>
      <w:color w:val="B13F9A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E822CA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F22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F22762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F22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F2276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A19B7-F20E-407E-B62C-53BD8CE4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200</Words>
  <Characters>1141</Characters>
  <Application>Microsoft Office Word</Application>
  <DocSecurity>0</DocSecurity>
  <Lines>9</Lines>
  <Paragraphs>2</Paragraphs>
  <ScaleCrop>false</ScaleCrop>
  <Company>mmh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10</cp:revision>
  <cp:lastPrinted>2011-12-12T09:46:00Z</cp:lastPrinted>
  <dcterms:created xsi:type="dcterms:W3CDTF">2011-12-12T09:58:00Z</dcterms:created>
  <dcterms:modified xsi:type="dcterms:W3CDTF">2021-05-24T08:07:00Z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