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67C" w:rsidRPr="009F26EC" w:rsidRDefault="001F0E81" w:rsidP="005D17DA">
      <w:pPr>
        <w:pStyle w:val="Default"/>
        <w:jc w:val="center"/>
        <w:rPr>
          <w:rFonts w:hAnsi="微軟正黑體" w:hint="eastAsia"/>
        </w:rPr>
      </w:pPr>
      <w:r w:rsidRPr="009F26EC">
        <w:rPr>
          <w:rFonts w:hAnsi="微軟正黑體"/>
          <w:noProof/>
        </w:rPr>
        <w:drawing>
          <wp:inline distT="0" distB="0" distL="0" distR="0">
            <wp:extent cx="4181475" cy="951983"/>
            <wp:effectExtent l="0" t="0" r="0" b="63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新竹馬偕new logo-20140421.tiff"/>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90639" cy="954069"/>
                    </a:xfrm>
                    <a:prstGeom prst="rect">
                      <a:avLst/>
                    </a:prstGeom>
                  </pic:spPr>
                </pic:pic>
              </a:graphicData>
            </a:graphic>
          </wp:inline>
        </w:drawing>
      </w:r>
    </w:p>
    <w:p w:rsidR="001F0E81" w:rsidRPr="009F26EC" w:rsidRDefault="001F0E81" w:rsidP="001F0E81">
      <w:pPr>
        <w:pStyle w:val="Default"/>
        <w:rPr>
          <w:rFonts w:hAnsi="微軟正黑體"/>
          <w:sz w:val="32"/>
          <w:szCs w:val="32"/>
        </w:rPr>
      </w:pPr>
      <w:bookmarkStart w:id="0" w:name="_GoBack"/>
      <w:bookmarkEnd w:id="0"/>
      <w:r w:rsidRPr="009F26EC">
        <w:rPr>
          <w:rFonts w:hAnsi="微軟正黑體" w:hint="eastAsia"/>
          <w:b/>
          <w:bCs/>
          <w:sz w:val="32"/>
          <w:szCs w:val="32"/>
        </w:rPr>
        <w:t>一、為什麼要裝置人工心律調節器</w:t>
      </w:r>
      <w:r w:rsidRPr="009F26EC">
        <w:rPr>
          <w:rFonts w:hAnsi="微軟正黑體"/>
          <w:b/>
          <w:bCs/>
          <w:sz w:val="32"/>
          <w:szCs w:val="32"/>
        </w:rPr>
        <w:t xml:space="preserve"> </w:t>
      </w:r>
    </w:p>
    <w:p w:rsidR="001F0E81" w:rsidRPr="009F26EC" w:rsidRDefault="001F0E81" w:rsidP="001F0E81">
      <w:pPr>
        <w:pStyle w:val="Default"/>
        <w:spacing w:line="0" w:lineRule="atLeast"/>
        <w:ind w:firstLineChars="246" w:firstLine="689"/>
        <w:rPr>
          <w:rFonts w:hAnsi="微軟正黑體"/>
          <w:sz w:val="28"/>
          <w:szCs w:val="28"/>
        </w:rPr>
      </w:pPr>
      <w:r w:rsidRPr="009F26EC">
        <w:rPr>
          <w:rFonts w:hAnsi="微軟正黑體" w:hint="eastAsia"/>
          <w:sz w:val="28"/>
          <w:szCs w:val="28"/>
        </w:rPr>
        <w:t>心跳徐緩是一種異常緩慢或不穩定的心律</w:t>
      </w:r>
      <w:r w:rsidRPr="009F26EC">
        <w:rPr>
          <w:rFonts w:hAnsi="微軟正黑體"/>
          <w:sz w:val="28"/>
          <w:szCs w:val="28"/>
        </w:rPr>
        <w:t>(</w:t>
      </w:r>
      <w:r w:rsidRPr="009F26EC">
        <w:rPr>
          <w:rFonts w:hAnsi="微軟正黑體" w:hint="eastAsia"/>
          <w:sz w:val="28"/>
          <w:szCs w:val="28"/>
        </w:rPr>
        <w:t>通常每分鐘搏動少於</w:t>
      </w:r>
      <w:r w:rsidRPr="009F26EC">
        <w:rPr>
          <w:rFonts w:hAnsi="微軟正黑體"/>
          <w:sz w:val="28"/>
          <w:szCs w:val="28"/>
        </w:rPr>
        <w:t>40~50</w:t>
      </w:r>
      <w:r w:rsidRPr="009F26EC">
        <w:rPr>
          <w:rFonts w:hAnsi="微軟正黑體" w:hint="eastAsia"/>
          <w:sz w:val="28"/>
          <w:szCs w:val="28"/>
        </w:rPr>
        <w:t>下</w:t>
      </w:r>
      <w:r w:rsidRPr="009F26EC">
        <w:rPr>
          <w:rFonts w:hAnsi="微軟正黑體"/>
          <w:sz w:val="28"/>
          <w:szCs w:val="28"/>
        </w:rPr>
        <w:t>)</w:t>
      </w:r>
      <w:r w:rsidRPr="009F26EC">
        <w:rPr>
          <w:rFonts w:hAnsi="微軟正黑體" w:hint="eastAsia"/>
          <w:sz w:val="28"/>
          <w:szCs w:val="28"/>
        </w:rPr>
        <w:t>且會造成例如：暈眩、昏迷、極度疲勞及呼吸急促等症狀。</w:t>
      </w:r>
      <w:r w:rsidRPr="009F26EC">
        <w:rPr>
          <w:rFonts w:hAnsi="微軟正黑體"/>
          <w:sz w:val="28"/>
          <w:szCs w:val="28"/>
        </w:rPr>
        <w:t xml:space="preserve"> </w:t>
      </w:r>
      <w:r w:rsidRPr="009F26EC">
        <w:rPr>
          <w:rFonts w:hAnsi="微軟正黑體" w:hint="eastAsia"/>
          <w:sz w:val="28"/>
          <w:szCs w:val="28"/>
        </w:rPr>
        <w:t>診斷檢查像是心電圖可以協助醫師發現造成心跳徐緩的特定原因。當檢查的時候無法偵測到不規則的心律時，可使用</w:t>
      </w:r>
      <w:r w:rsidRPr="009F26EC">
        <w:rPr>
          <w:rFonts w:hAnsi="微軟正黑體"/>
          <w:sz w:val="28"/>
          <w:szCs w:val="28"/>
        </w:rPr>
        <w:t xml:space="preserve">24 </w:t>
      </w:r>
      <w:r w:rsidRPr="009F26EC">
        <w:rPr>
          <w:rFonts w:hAnsi="微軟正黑體" w:hint="eastAsia"/>
          <w:sz w:val="28"/>
          <w:szCs w:val="28"/>
        </w:rPr>
        <w:t>霍</w:t>
      </w:r>
      <w:proofErr w:type="gramStart"/>
      <w:r w:rsidRPr="009F26EC">
        <w:rPr>
          <w:rFonts w:hAnsi="微軟正黑體" w:hint="eastAsia"/>
          <w:sz w:val="28"/>
          <w:szCs w:val="28"/>
        </w:rPr>
        <w:t>特</w:t>
      </w:r>
      <w:proofErr w:type="gramEnd"/>
      <w:r w:rsidRPr="009F26EC">
        <w:rPr>
          <w:rFonts w:hAnsi="微軟正黑體" w:hint="eastAsia"/>
          <w:sz w:val="28"/>
          <w:szCs w:val="28"/>
        </w:rPr>
        <w:t>心電圖監視器來</w:t>
      </w:r>
      <w:proofErr w:type="gramStart"/>
      <w:r w:rsidRPr="009F26EC">
        <w:rPr>
          <w:rFonts w:hAnsi="微軟正黑體" w:hint="eastAsia"/>
          <w:sz w:val="28"/>
          <w:szCs w:val="28"/>
        </w:rPr>
        <w:t>釐</w:t>
      </w:r>
      <w:proofErr w:type="gramEnd"/>
      <w:r w:rsidRPr="009F26EC">
        <w:rPr>
          <w:rFonts w:hAnsi="微軟正黑體" w:hint="eastAsia"/>
          <w:sz w:val="28"/>
          <w:szCs w:val="28"/>
        </w:rPr>
        <w:t>清診斷。</w:t>
      </w:r>
      <w:proofErr w:type="gramStart"/>
      <w:r w:rsidRPr="009F26EC">
        <w:rPr>
          <w:rFonts w:hAnsi="微軟正黑體" w:hint="eastAsia"/>
          <w:sz w:val="28"/>
          <w:szCs w:val="28"/>
        </w:rPr>
        <w:t>節律器藉由</w:t>
      </w:r>
      <w:proofErr w:type="gramEnd"/>
      <w:r w:rsidRPr="009F26EC">
        <w:rPr>
          <w:rFonts w:hAnsi="微軟正黑體" w:hint="eastAsia"/>
          <w:sz w:val="28"/>
          <w:szCs w:val="28"/>
        </w:rPr>
        <w:t>增加心跳速率使其達到</w:t>
      </w:r>
      <w:proofErr w:type="gramStart"/>
      <w:r w:rsidRPr="009F26EC">
        <w:rPr>
          <w:rFonts w:hAnsi="微軟正黑體" w:hint="eastAsia"/>
          <w:sz w:val="28"/>
          <w:szCs w:val="28"/>
        </w:rPr>
        <w:t>一</w:t>
      </w:r>
      <w:proofErr w:type="gramEnd"/>
      <w:r w:rsidRPr="009F26EC">
        <w:rPr>
          <w:rFonts w:hAnsi="微軟正黑體" w:hint="eastAsia"/>
          <w:sz w:val="28"/>
          <w:szCs w:val="28"/>
        </w:rPr>
        <w:t>適當速率來減緩心跳徐緩的症狀。</w:t>
      </w:r>
      <w:r w:rsidRPr="009F26EC">
        <w:rPr>
          <w:rFonts w:hAnsi="微軟正黑體"/>
          <w:sz w:val="28"/>
          <w:szCs w:val="28"/>
        </w:rPr>
        <w:t xml:space="preserve"> </w:t>
      </w:r>
    </w:p>
    <w:p w:rsidR="001F0E81" w:rsidRPr="009F26EC" w:rsidRDefault="001F0E81" w:rsidP="001F0E81">
      <w:pPr>
        <w:pStyle w:val="Default"/>
        <w:rPr>
          <w:rFonts w:hAnsi="微軟正黑體"/>
          <w:b/>
          <w:bCs/>
          <w:sz w:val="32"/>
          <w:szCs w:val="28"/>
        </w:rPr>
      </w:pPr>
      <w:r w:rsidRPr="009F26EC">
        <w:rPr>
          <w:rFonts w:hAnsi="微軟正黑體" w:hint="eastAsia"/>
          <w:b/>
          <w:bCs/>
          <w:sz w:val="32"/>
          <w:szCs w:val="28"/>
        </w:rPr>
        <w:t>二、醫療院所應告知病患哪些事項</w:t>
      </w:r>
    </w:p>
    <w:p w:rsidR="001F0E81" w:rsidRPr="009F26EC" w:rsidRDefault="001F0E81" w:rsidP="001F0E81">
      <w:pPr>
        <w:pStyle w:val="Default"/>
        <w:spacing w:line="0" w:lineRule="atLeast"/>
        <w:ind w:firstLineChars="246" w:firstLine="689"/>
        <w:rPr>
          <w:rFonts w:hAnsi="微軟正黑體"/>
          <w:sz w:val="28"/>
          <w:szCs w:val="28"/>
        </w:rPr>
      </w:pPr>
      <w:r w:rsidRPr="009F26EC">
        <w:rPr>
          <w:rFonts w:hAnsi="微軟正黑體" w:hint="eastAsia"/>
          <w:sz w:val="28"/>
          <w:szCs w:val="28"/>
        </w:rPr>
        <w:t>醫院應於實施手術或處置前應充分告知病患或家屬使用之原因及須自行負擔的金額、將同類項目之廠牌及產品性質（含副作用、禁忌症及應注意事項等）後，請病患或家屬填寫健保部份給付同意書，一份交由病患保留，另一份則由醫療院所保留於病歷中。</w:t>
      </w:r>
    </w:p>
    <w:p w:rsidR="001F0E81" w:rsidRPr="009F26EC" w:rsidRDefault="001F0E81" w:rsidP="001F0E81">
      <w:pPr>
        <w:pStyle w:val="Default"/>
        <w:rPr>
          <w:rFonts w:hAnsi="微軟正黑體"/>
          <w:szCs w:val="23"/>
        </w:rPr>
      </w:pPr>
      <w:r w:rsidRPr="009F26EC">
        <w:rPr>
          <w:rFonts w:hAnsi="微軟正黑體" w:hint="eastAsia"/>
          <w:b/>
          <w:bCs/>
          <w:sz w:val="32"/>
          <w:szCs w:val="28"/>
        </w:rPr>
        <w:t>三、目前人工心律調節器廠牌及本院收費標準</w:t>
      </w:r>
    </w:p>
    <w:tbl>
      <w:tblPr>
        <w:tblW w:w="10774" w:type="dxa"/>
        <w:tblInd w:w="-1248" w:type="dxa"/>
        <w:tblLayout w:type="fixed"/>
        <w:tblCellMar>
          <w:left w:w="28" w:type="dxa"/>
          <w:right w:w="28" w:type="dxa"/>
        </w:tblCellMar>
        <w:tblLook w:val="04A0" w:firstRow="1" w:lastRow="0" w:firstColumn="1" w:lastColumn="0" w:noHBand="0" w:noVBand="1"/>
      </w:tblPr>
      <w:tblGrid>
        <w:gridCol w:w="2584"/>
        <w:gridCol w:w="3087"/>
        <w:gridCol w:w="1418"/>
        <w:gridCol w:w="567"/>
        <w:gridCol w:w="1134"/>
        <w:gridCol w:w="992"/>
        <w:gridCol w:w="992"/>
      </w:tblGrid>
      <w:tr w:rsidR="00CC467C" w:rsidRPr="00CC467C" w:rsidTr="00080F84">
        <w:trPr>
          <w:trHeight w:val="990"/>
          <w:tblHeader/>
        </w:trPr>
        <w:tc>
          <w:tcPr>
            <w:tcW w:w="25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proofErr w:type="gramStart"/>
            <w:r w:rsidRPr="00CC467C">
              <w:rPr>
                <w:rFonts w:ascii="微軟正黑體" w:eastAsia="微軟正黑體" w:hAnsi="微軟正黑體" w:cs="新細明體" w:hint="eastAsia"/>
                <w:b/>
                <w:bCs/>
                <w:color w:val="000000"/>
                <w:kern w:val="0"/>
                <w:szCs w:val="24"/>
              </w:rPr>
              <w:t>特材代碼</w:t>
            </w:r>
            <w:proofErr w:type="gramEnd"/>
            <w:r w:rsidRPr="00CC467C">
              <w:rPr>
                <w:rFonts w:ascii="微軟正黑體" w:eastAsia="微軟正黑體" w:hAnsi="微軟正黑體" w:cs="新細明體" w:hint="eastAsia"/>
                <w:b/>
                <w:bCs/>
                <w:color w:val="000000"/>
                <w:kern w:val="0"/>
                <w:szCs w:val="24"/>
              </w:rPr>
              <w:t>/許可證號</w:t>
            </w:r>
          </w:p>
        </w:tc>
        <w:tc>
          <w:tcPr>
            <w:tcW w:w="3087" w:type="dxa"/>
            <w:tcBorders>
              <w:top w:val="single" w:sz="4" w:space="0" w:color="auto"/>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產品名稱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產品型號</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單位</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醫院單價(A)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健保部分給付(B)</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病人自付差額(A-B)</w:t>
            </w:r>
          </w:p>
        </w:tc>
      </w:tr>
      <w:tr w:rsidR="00CC467C" w:rsidRPr="00CC467C" w:rsidTr="00080F84">
        <w:trPr>
          <w:trHeight w:val="975"/>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FHP02EN6DTBK</w:t>
            </w:r>
            <w:r w:rsidRPr="00CC467C">
              <w:rPr>
                <w:rFonts w:ascii="微軟正黑體" w:eastAsia="微軟正黑體" w:hAnsi="微軟正黑體" w:cs="新細明體" w:hint="eastAsia"/>
                <w:b/>
                <w:bCs/>
                <w:color w:val="000000"/>
                <w:kern w:val="0"/>
                <w:szCs w:val="24"/>
              </w:rPr>
              <w:br/>
            </w:r>
            <w:proofErr w:type="gramStart"/>
            <w:r w:rsidRPr="00CC467C">
              <w:rPr>
                <w:rFonts w:ascii="微軟正黑體" w:eastAsia="微軟正黑體" w:hAnsi="微軟正黑體" w:cs="新細明體" w:hint="eastAsia"/>
                <w:color w:val="000000"/>
                <w:kern w:val="0"/>
                <w:szCs w:val="24"/>
              </w:rPr>
              <w:t>醫器輸字</w:t>
            </w:r>
            <w:proofErr w:type="gramEnd"/>
            <w:r w:rsidRPr="00CC467C">
              <w:rPr>
                <w:rFonts w:ascii="微軟正黑體" w:eastAsia="微軟正黑體" w:hAnsi="微軟正黑體" w:cs="新細明體" w:hint="eastAsia"/>
                <w:color w:val="000000"/>
                <w:kern w:val="0"/>
                <w:szCs w:val="24"/>
              </w:rPr>
              <w:t>第030908號</w:t>
            </w:r>
          </w:p>
        </w:tc>
        <w:tc>
          <w:tcPr>
            <w:tcW w:w="308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rPr>
                <w:rFonts w:ascii="微軟正黑體" w:eastAsia="微軟正黑體" w:hAnsi="微軟正黑體" w:cs="新細明體"/>
                <w:color w:val="000000"/>
                <w:kern w:val="0"/>
                <w:szCs w:val="24"/>
              </w:rPr>
            </w:pPr>
            <w:proofErr w:type="gramStart"/>
            <w:r w:rsidRPr="00CC467C">
              <w:rPr>
                <w:rFonts w:ascii="微軟正黑體" w:eastAsia="微軟正黑體" w:hAnsi="微軟正黑體" w:cs="新細明體" w:hint="eastAsia"/>
                <w:b/>
                <w:bCs/>
                <w:color w:val="000000"/>
                <w:kern w:val="0"/>
                <w:szCs w:val="24"/>
              </w:rPr>
              <w:t>艾尼傳</w:t>
            </w:r>
            <w:proofErr w:type="gramEnd"/>
            <w:r w:rsidRPr="00CC467C">
              <w:rPr>
                <w:rFonts w:ascii="微軟正黑體" w:eastAsia="微軟正黑體" w:hAnsi="微軟正黑體" w:cs="新細明體" w:hint="eastAsia"/>
                <w:b/>
                <w:bCs/>
                <w:color w:val="000000"/>
                <w:kern w:val="0"/>
                <w:szCs w:val="24"/>
              </w:rPr>
              <w:t>六磁</w:t>
            </w:r>
            <w:proofErr w:type="gramStart"/>
            <w:r w:rsidRPr="00CC467C">
              <w:rPr>
                <w:rFonts w:ascii="微軟正黑體" w:eastAsia="微軟正黑體" w:hAnsi="微軟正黑體" w:cs="新細明體" w:hint="eastAsia"/>
                <w:b/>
                <w:bCs/>
                <w:color w:val="000000"/>
                <w:kern w:val="0"/>
                <w:szCs w:val="24"/>
              </w:rPr>
              <w:t>振造影植</w:t>
            </w:r>
            <w:proofErr w:type="gramEnd"/>
            <w:r w:rsidRPr="00CC467C">
              <w:rPr>
                <w:rFonts w:ascii="微軟正黑體" w:eastAsia="微軟正黑體" w:hAnsi="微軟正黑體" w:cs="新細明體" w:hint="eastAsia"/>
                <w:b/>
                <w:bCs/>
                <w:color w:val="000000"/>
                <w:kern w:val="0"/>
                <w:szCs w:val="24"/>
              </w:rPr>
              <w:t>入式心律調節器-</w:t>
            </w:r>
            <w:proofErr w:type="gramStart"/>
            <w:r w:rsidRPr="00CC467C">
              <w:rPr>
                <w:rFonts w:ascii="微軟正黑體" w:eastAsia="微軟正黑體" w:hAnsi="微軟正黑體" w:cs="新細明體" w:hint="eastAsia"/>
                <w:b/>
                <w:bCs/>
                <w:color w:val="000000"/>
                <w:kern w:val="0"/>
                <w:szCs w:val="24"/>
              </w:rPr>
              <w:t>雙腔</w:t>
            </w:r>
            <w:proofErr w:type="gramEnd"/>
            <w:r w:rsidRPr="00CC467C">
              <w:rPr>
                <w:rFonts w:ascii="微軟正黑體" w:eastAsia="微軟正黑體" w:hAnsi="微軟正黑體" w:cs="新細明體" w:hint="eastAsia"/>
                <w:color w:val="000000"/>
                <w:kern w:val="0"/>
                <w:szCs w:val="24"/>
              </w:rPr>
              <w:br/>
              <w:t>(百多力 BIOTRONIK)</w:t>
            </w:r>
          </w:p>
        </w:tc>
        <w:tc>
          <w:tcPr>
            <w:tcW w:w="1418"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proofErr w:type="spellStart"/>
            <w:r w:rsidRPr="00CC467C">
              <w:rPr>
                <w:rFonts w:ascii="微軟正黑體" w:eastAsia="微軟正黑體" w:hAnsi="微軟正黑體" w:cs="新細明體" w:hint="eastAsia"/>
                <w:b/>
                <w:bCs/>
                <w:color w:val="000000"/>
                <w:kern w:val="0"/>
                <w:szCs w:val="24"/>
              </w:rPr>
              <w:t>Enitra</w:t>
            </w:r>
            <w:proofErr w:type="spellEnd"/>
            <w:r w:rsidRPr="00CC467C">
              <w:rPr>
                <w:rFonts w:ascii="微軟正黑體" w:eastAsia="微軟正黑體" w:hAnsi="微軟正黑體" w:cs="新細明體" w:hint="eastAsia"/>
                <w:b/>
                <w:bCs/>
                <w:color w:val="000000"/>
                <w:kern w:val="0"/>
                <w:szCs w:val="24"/>
              </w:rPr>
              <w:t xml:space="preserve"> 6 DR-T MRI</w:t>
            </w:r>
          </w:p>
        </w:tc>
        <w:tc>
          <w:tcPr>
            <w:tcW w:w="56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proofErr w:type="gramStart"/>
            <w:r w:rsidRPr="00CC467C">
              <w:rPr>
                <w:rFonts w:ascii="微軟正黑體" w:eastAsia="微軟正黑體" w:hAnsi="微軟正黑體" w:cs="新細明體" w:hint="eastAsia"/>
                <w:b/>
                <w:bCs/>
                <w:color w:val="000000"/>
                <w:kern w:val="0"/>
                <w:szCs w:val="24"/>
              </w:rPr>
              <w:t>個</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133,833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93,833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40,000</w:t>
            </w:r>
          </w:p>
        </w:tc>
      </w:tr>
      <w:tr w:rsidR="00CC467C" w:rsidRPr="00CC467C" w:rsidTr="00080F84">
        <w:trPr>
          <w:trHeight w:val="975"/>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lastRenderedPageBreak/>
              <w:t>FHP02ENTDRBK</w:t>
            </w:r>
            <w:r w:rsidRPr="00CC467C">
              <w:rPr>
                <w:rFonts w:ascii="微軟正黑體" w:eastAsia="微軟正黑體" w:hAnsi="微軟正黑體" w:cs="新細明體" w:hint="eastAsia"/>
                <w:b/>
                <w:bCs/>
                <w:color w:val="000000"/>
                <w:kern w:val="0"/>
                <w:szCs w:val="24"/>
              </w:rPr>
              <w:br/>
            </w:r>
            <w:proofErr w:type="gramStart"/>
            <w:r w:rsidRPr="00CC467C">
              <w:rPr>
                <w:rFonts w:ascii="微軟正黑體" w:eastAsia="微軟正黑體" w:hAnsi="微軟正黑體" w:cs="新細明體" w:hint="eastAsia"/>
                <w:color w:val="000000"/>
                <w:kern w:val="0"/>
                <w:szCs w:val="24"/>
              </w:rPr>
              <w:t>醫器輸字</w:t>
            </w:r>
            <w:proofErr w:type="gramEnd"/>
            <w:r w:rsidRPr="00CC467C">
              <w:rPr>
                <w:rFonts w:ascii="微軟正黑體" w:eastAsia="微軟正黑體" w:hAnsi="微軟正黑體" w:cs="新細明體" w:hint="eastAsia"/>
                <w:color w:val="000000"/>
                <w:kern w:val="0"/>
                <w:szCs w:val="24"/>
              </w:rPr>
              <w:t>第029999號</w:t>
            </w:r>
          </w:p>
        </w:tc>
        <w:tc>
          <w:tcPr>
            <w:tcW w:w="308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rPr>
                <w:rFonts w:ascii="微軟正黑體" w:eastAsia="微軟正黑體" w:hAnsi="微軟正黑體" w:cs="新細明體"/>
                <w:color w:val="000000"/>
                <w:kern w:val="0"/>
                <w:szCs w:val="24"/>
              </w:rPr>
            </w:pPr>
            <w:r w:rsidRPr="00CC467C">
              <w:rPr>
                <w:rFonts w:ascii="微軟正黑體" w:eastAsia="微軟正黑體" w:hAnsi="微軟正黑體" w:cs="新細明體" w:hint="eastAsia"/>
                <w:b/>
                <w:bCs/>
                <w:color w:val="000000"/>
                <w:kern w:val="0"/>
                <w:szCs w:val="24"/>
              </w:rPr>
              <w:t>艾</w:t>
            </w:r>
            <w:proofErr w:type="gramStart"/>
            <w:r w:rsidRPr="00CC467C">
              <w:rPr>
                <w:rFonts w:ascii="微軟正黑體" w:eastAsia="微軟正黑體" w:hAnsi="微軟正黑體" w:cs="新細明體" w:hint="eastAsia"/>
                <w:b/>
                <w:bCs/>
                <w:color w:val="000000"/>
                <w:kern w:val="0"/>
                <w:szCs w:val="24"/>
              </w:rPr>
              <w:t>尼傳磁振造影植</w:t>
            </w:r>
            <w:proofErr w:type="gramEnd"/>
            <w:r w:rsidRPr="00CC467C">
              <w:rPr>
                <w:rFonts w:ascii="微軟正黑體" w:eastAsia="微軟正黑體" w:hAnsi="微軟正黑體" w:cs="新細明體" w:hint="eastAsia"/>
                <w:b/>
                <w:bCs/>
                <w:color w:val="000000"/>
                <w:kern w:val="0"/>
                <w:szCs w:val="24"/>
              </w:rPr>
              <w:t>入式心律調節器-</w:t>
            </w:r>
            <w:proofErr w:type="gramStart"/>
            <w:r w:rsidRPr="00CC467C">
              <w:rPr>
                <w:rFonts w:ascii="微軟正黑體" w:eastAsia="微軟正黑體" w:hAnsi="微軟正黑體" w:cs="新細明體" w:hint="eastAsia"/>
                <w:b/>
                <w:bCs/>
                <w:color w:val="000000"/>
                <w:kern w:val="0"/>
                <w:szCs w:val="24"/>
              </w:rPr>
              <w:t>雙腔</w:t>
            </w:r>
            <w:proofErr w:type="gramEnd"/>
            <w:r w:rsidRPr="00CC467C">
              <w:rPr>
                <w:rFonts w:ascii="微軟正黑體" w:eastAsia="微軟正黑體" w:hAnsi="微軟正黑體" w:cs="新細明體" w:hint="eastAsia"/>
                <w:color w:val="000000"/>
                <w:kern w:val="0"/>
                <w:szCs w:val="24"/>
              </w:rPr>
              <w:br/>
              <w:t>(百多力 BIOTRONIK)</w:t>
            </w:r>
          </w:p>
        </w:tc>
        <w:tc>
          <w:tcPr>
            <w:tcW w:w="1418"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proofErr w:type="spellStart"/>
            <w:r w:rsidRPr="00CC467C">
              <w:rPr>
                <w:rFonts w:ascii="微軟正黑體" w:eastAsia="微軟正黑體" w:hAnsi="微軟正黑體" w:cs="新細明體" w:hint="eastAsia"/>
                <w:b/>
                <w:bCs/>
                <w:color w:val="000000"/>
                <w:kern w:val="0"/>
                <w:szCs w:val="24"/>
              </w:rPr>
              <w:t>Enitra</w:t>
            </w:r>
            <w:proofErr w:type="spellEnd"/>
            <w:r w:rsidRPr="00CC467C">
              <w:rPr>
                <w:rFonts w:ascii="微軟正黑體" w:eastAsia="微軟正黑體" w:hAnsi="微軟正黑體" w:cs="新細明體" w:hint="eastAsia"/>
                <w:b/>
                <w:bCs/>
                <w:color w:val="000000"/>
                <w:kern w:val="0"/>
                <w:szCs w:val="24"/>
              </w:rPr>
              <w:t xml:space="preserve"> 8 DR-T MRI</w:t>
            </w:r>
          </w:p>
        </w:tc>
        <w:tc>
          <w:tcPr>
            <w:tcW w:w="56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proofErr w:type="gramStart"/>
            <w:r w:rsidRPr="00CC467C">
              <w:rPr>
                <w:rFonts w:ascii="微軟正黑體" w:eastAsia="微軟正黑體" w:hAnsi="微軟正黑體" w:cs="新細明體" w:hint="eastAsia"/>
                <w:b/>
                <w:bCs/>
                <w:color w:val="000000"/>
                <w:kern w:val="0"/>
                <w:szCs w:val="24"/>
              </w:rPr>
              <w:t>個</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157,833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93,833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64,000</w:t>
            </w:r>
          </w:p>
        </w:tc>
      </w:tr>
      <w:tr w:rsidR="00CC467C" w:rsidRPr="00CC467C" w:rsidTr="00080F84">
        <w:trPr>
          <w:trHeight w:val="975"/>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FHP02ETCDRBK</w:t>
            </w:r>
            <w:r w:rsidRPr="00CC467C">
              <w:rPr>
                <w:rFonts w:ascii="微軟正黑體" w:eastAsia="微軟正黑體" w:hAnsi="微軟正黑體" w:cs="新細明體" w:hint="eastAsia"/>
                <w:b/>
                <w:bCs/>
                <w:color w:val="000000"/>
                <w:kern w:val="0"/>
                <w:szCs w:val="24"/>
              </w:rPr>
              <w:br/>
            </w:r>
            <w:proofErr w:type="gramStart"/>
            <w:r w:rsidRPr="00CC467C">
              <w:rPr>
                <w:rFonts w:ascii="微軟正黑體" w:eastAsia="微軟正黑體" w:hAnsi="微軟正黑體" w:cs="新細明體" w:hint="eastAsia"/>
                <w:color w:val="000000"/>
                <w:kern w:val="0"/>
                <w:szCs w:val="24"/>
              </w:rPr>
              <w:t>醫器輸字</w:t>
            </w:r>
            <w:proofErr w:type="gramEnd"/>
            <w:r w:rsidRPr="00CC467C">
              <w:rPr>
                <w:rFonts w:ascii="微軟正黑體" w:eastAsia="微軟正黑體" w:hAnsi="微軟正黑體" w:cs="新細明體" w:hint="eastAsia"/>
                <w:color w:val="000000"/>
                <w:kern w:val="0"/>
                <w:szCs w:val="24"/>
              </w:rPr>
              <w:t>第030000號</w:t>
            </w:r>
          </w:p>
        </w:tc>
        <w:tc>
          <w:tcPr>
            <w:tcW w:w="308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rPr>
                <w:rFonts w:ascii="微軟正黑體" w:eastAsia="微軟正黑體" w:hAnsi="微軟正黑體" w:cs="新細明體"/>
                <w:color w:val="000000"/>
                <w:kern w:val="0"/>
                <w:szCs w:val="24"/>
              </w:rPr>
            </w:pPr>
            <w:r w:rsidRPr="00CC467C">
              <w:rPr>
                <w:rFonts w:ascii="微軟正黑體" w:eastAsia="微軟正黑體" w:hAnsi="微軟正黑體" w:cs="新細明體" w:hint="eastAsia"/>
                <w:b/>
                <w:bCs/>
                <w:color w:val="000000"/>
                <w:kern w:val="0"/>
                <w:szCs w:val="24"/>
              </w:rPr>
              <w:t>艾</w:t>
            </w:r>
            <w:proofErr w:type="gramStart"/>
            <w:r w:rsidRPr="00CC467C">
              <w:rPr>
                <w:rFonts w:ascii="微軟正黑體" w:eastAsia="微軟正黑體" w:hAnsi="微軟正黑體" w:cs="新細明體" w:hint="eastAsia"/>
                <w:b/>
                <w:bCs/>
                <w:color w:val="000000"/>
                <w:kern w:val="0"/>
                <w:szCs w:val="24"/>
              </w:rPr>
              <w:t>緹可磁振造影植</w:t>
            </w:r>
            <w:proofErr w:type="gramEnd"/>
            <w:r w:rsidRPr="00CC467C">
              <w:rPr>
                <w:rFonts w:ascii="微軟正黑體" w:eastAsia="微軟正黑體" w:hAnsi="微軟正黑體" w:cs="新細明體" w:hint="eastAsia"/>
                <w:b/>
                <w:bCs/>
                <w:color w:val="000000"/>
                <w:kern w:val="0"/>
                <w:szCs w:val="24"/>
              </w:rPr>
              <w:t>入式心律調節器-</w:t>
            </w:r>
            <w:proofErr w:type="gramStart"/>
            <w:r w:rsidRPr="00CC467C">
              <w:rPr>
                <w:rFonts w:ascii="微軟正黑體" w:eastAsia="微軟正黑體" w:hAnsi="微軟正黑體" w:cs="新細明體" w:hint="eastAsia"/>
                <w:b/>
                <w:bCs/>
                <w:color w:val="000000"/>
                <w:kern w:val="0"/>
                <w:szCs w:val="24"/>
              </w:rPr>
              <w:t>雙腔</w:t>
            </w:r>
            <w:proofErr w:type="gramEnd"/>
            <w:r w:rsidRPr="00CC467C">
              <w:rPr>
                <w:rFonts w:ascii="微軟正黑體" w:eastAsia="微軟正黑體" w:hAnsi="微軟正黑體" w:cs="新細明體" w:hint="eastAsia"/>
                <w:color w:val="000000"/>
                <w:kern w:val="0"/>
                <w:szCs w:val="24"/>
              </w:rPr>
              <w:t xml:space="preserve"> </w:t>
            </w:r>
            <w:r w:rsidRPr="00CC467C">
              <w:rPr>
                <w:rFonts w:ascii="微軟正黑體" w:eastAsia="微軟正黑體" w:hAnsi="微軟正黑體" w:cs="新細明體" w:hint="eastAsia"/>
                <w:color w:val="000000"/>
                <w:kern w:val="0"/>
                <w:szCs w:val="24"/>
              </w:rPr>
              <w:br/>
              <w:t>(百多力 BIOTRONIK)</w:t>
            </w:r>
          </w:p>
        </w:tc>
        <w:tc>
          <w:tcPr>
            <w:tcW w:w="1418"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proofErr w:type="spellStart"/>
            <w:r w:rsidRPr="00CC467C">
              <w:rPr>
                <w:rFonts w:ascii="微軟正黑體" w:eastAsia="微軟正黑體" w:hAnsi="微軟正黑體" w:cs="新細明體" w:hint="eastAsia"/>
                <w:b/>
                <w:bCs/>
                <w:color w:val="000000"/>
                <w:kern w:val="0"/>
                <w:szCs w:val="24"/>
              </w:rPr>
              <w:t>Enticos</w:t>
            </w:r>
            <w:proofErr w:type="spellEnd"/>
            <w:r w:rsidRPr="00CC467C">
              <w:rPr>
                <w:rFonts w:ascii="微軟正黑體" w:eastAsia="微軟正黑體" w:hAnsi="微軟正黑體" w:cs="新細明體" w:hint="eastAsia"/>
                <w:b/>
                <w:bCs/>
                <w:color w:val="000000"/>
                <w:kern w:val="0"/>
                <w:szCs w:val="24"/>
              </w:rPr>
              <w:t xml:space="preserve"> 4 DR MRI</w:t>
            </w:r>
          </w:p>
        </w:tc>
        <w:tc>
          <w:tcPr>
            <w:tcW w:w="56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proofErr w:type="gramStart"/>
            <w:r w:rsidRPr="00CC467C">
              <w:rPr>
                <w:rFonts w:ascii="微軟正黑體" w:eastAsia="微軟正黑體" w:hAnsi="微軟正黑體" w:cs="新細明體" w:hint="eastAsia"/>
                <w:b/>
                <w:bCs/>
                <w:color w:val="000000"/>
                <w:kern w:val="0"/>
                <w:szCs w:val="24"/>
              </w:rPr>
              <w:t>個</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123,833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93,833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30,000</w:t>
            </w:r>
          </w:p>
        </w:tc>
      </w:tr>
      <w:tr w:rsidR="00CC467C" w:rsidRPr="00CC467C" w:rsidTr="00080F84">
        <w:trPr>
          <w:trHeight w:val="990"/>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FHP0229100SB</w:t>
            </w:r>
            <w:r w:rsidRPr="00CC467C">
              <w:rPr>
                <w:rFonts w:ascii="微軟正黑體" w:eastAsia="微軟正黑體" w:hAnsi="微軟正黑體" w:cs="新細明體" w:hint="eastAsia"/>
                <w:b/>
                <w:bCs/>
                <w:color w:val="000000"/>
                <w:kern w:val="0"/>
                <w:szCs w:val="24"/>
              </w:rPr>
              <w:br/>
            </w:r>
            <w:proofErr w:type="gramStart"/>
            <w:r w:rsidRPr="00CC467C">
              <w:rPr>
                <w:rFonts w:ascii="微軟正黑體" w:eastAsia="微軟正黑體" w:hAnsi="微軟正黑體" w:cs="新細明體" w:hint="eastAsia"/>
                <w:color w:val="000000"/>
                <w:kern w:val="0"/>
                <w:szCs w:val="24"/>
              </w:rPr>
              <w:t>醫器輸字</w:t>
            </w:r>
            <w:proofErr w:type="gramEnd"/>
            <w:r w:rsidRPr="00CC467C">
              <w:rPr>
                <w:rFonts w:ascii="微軟正黑體" w:eastAsia="微軟正黑體" w:hAnsi="微軟正黑體" w:cs="新細明體" w:hint="eastAsia"/>
                <w:color w:val="000000"/>
                <w:kern w:val="0"/>
                <w:szCs w:val="24"/>
              </w:rPr>
              <w:t>第029100號</w:t>
            </w:r>
          </w:p>
        </w:tc>
        <w:tc>
          <w:tcPr>
            <w:tcW w:w="308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rPr>
                <w:rFonts w:ascii="微軟正黑體" w:eastAsia="微軟正黑體" w:hAnsi="微軟正黑體" w:cs="新細明體"/>
                <w:color w:val="000000"/>
                <w:kern w:val="0"/>
                <w:szCs w:val="24"/>
              </w:rPr>
            </w:pPr>
            <w:proofErr w:type="gramStart"/>
            <w:r w:rsidRPr="00CC467C">
              <w:rPr>
                <w:rFonts w:ascii="微軟正黑體" w:eastAsia="微軟正黑體" w:hAnsi="微軟正黑體" w:cs="新細明體" w:hint="eastAsia"/>
                <w:b/>
                <w:bCs/>
                <w:color w:val="000000"/>
                <w:kern w:val="0"/>
                <w:szCs w:val="24"/>
              </w:rPr>
              <w:t>艾科雷心臟</w:t>
            </w:r>
            <w:proofErr w:type="gramEnd"/>
            <w:r w:rsidRPr="00CC467C">
              <w:rPr>
                <w:rFonts w:ascii="微軟正黑體" w:eastAsia="微軟正黑體" w:hAnsi="微軟正黑體" w:cs="新細明體" w:hint="eastAsia"/>
                <w:b/>
                <w:bCs/>
                <w:color w:val="000000"/>
                <w:kern w:val="0"/>
                <w:szCs w:val="24"/>
              </w:rPr>
              <w:t>節律器-</w:t>
            </w:r>
            <w:proofErr w:type="gramStart"/>
            <w:r w:rsidRPr="00CC467C">
              <w:rPr>
                <w:rFonts w:ascii="微軟正黑體" w:eastAsia="微軟正黑體" w:hAnsi="微軟正黑體" w:cs="新細明體" w:hint="eastAsia"/>
                <w:b/>
                <w:bCs/>
                <w:color w:val="000000"/>
                <w:kern w:val="0"/>
                <w:szCs w:val="24"/>
              </w:rPr>
              <w:t>雙腔</w:t>
            </w:r>
            <w:proofErr w:type="gramEnd"/>
            <w:r w:rsidRPr="00CC467C">
              <w:rPr>
                <w:rFonts w:ascii="微軟正黑體" w:eastAsia="微軟正黑體" w:hAnsi="微軟正黑體" w:cs="新細明體" w:hint="eastAsia"/>
                <w:color w:val="000000"/>
                <w:kern w:val="0"/>
                <w:szCs w:val="24"/>
              </w:rPr>
              <w:br/>
              <w:t>(波士頓科技 Boston Scientific)</w:t>
            </w:r>
          </w:p>
        </w:tc>
        <w:tc>
          <w:tcPr>
            <w:tcW w:w="1418"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ACCOLADE DR MRI</w:t>
            </w:r>
          </w:p>
        </w:tc>
        <w:tc>
          <w:tcPr>
            <w:tcW w:w="56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proofErr w:type="gramStart"/>
            <w:r w:rsidRPr="00CC467C">
              <w:rPr>
                <w:rFonts w:ascii="微軟正黑體" w:eastAsia="微軟正黑體" w:hAnsi="微軟正黑體" w:cs="新細明體" w:hint="eastAsia"/>
                <w:b/>
                <w:bCs/>
                <w:color w:val="000000"/>
                <w:kern w:val="0"/>
                <w:szCs w:val="24"/>
              </w:rPr>
              <w:t>個</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128,833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93,833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35,000</w:t>
            </w:r>
          </w:p>
        </w:tc>
      </w:tr>
      <w:tr w:rsidR="00CC467C" w:rsidRPr="00CC467C" w:rsidTr="00080F84">
        <w:trPr>
          <w:trHeight w:val="975"/>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FHP02EN1DRM4</w:t>
            </w:r>
            <w:r w:rsidRPr="00CC467C">
              <w:rPr>
                <w:rFonts w:ascii="微軟正黑體" w:eastAsia="微軟正黑體" w:hAnsi="微軟正黑體" w:cs="新細明體" w:hint="eastAsia"/>
                <w:b/>
                <w:bCs/>
                <w:color w:val="000000"/>
                <w:kern w:val="0"/>
                <w:szCs w:val="24"/>
              </w:rPr>
              <w:br/>
            </w:r>
            <w:proofErr w:type="gramStart"/>
            <w:r w:rsidRPr="00CC467C">
              <w:rPr>
                <w:rFonts w:ascii="微軟正黑體" w:eastAsia="微軟正黑體" w:hAnsi="微軟正黑體" w:cs="新細明體" w:hint="eastAsia"/>
                <w:color w:val="000000"/>
                <w:kern w:val="0"/>
                <w:szCs w:val="24"/>
              </w:rPr>
              <w:t>醫器輸字</w:t>
            </w:r>
            <w:proofErr w:type="gramEnd"/>
            <w:r w:rsidRPr="00CC467C">
              <w:rPr>
                <w:rFonts w:ascii="微軟正黑體" w:eastAsia="微軟正黑體" w:hAnsi="微軟正黑體" w:cs="新細明體" w:hint="eastAsia"/>
                <w:color w:val="000000"/>
                <w:kern w:val="0"/>
                <w:szCs w:val="24"/>
              </w:rPr>
              <w:t>第024382號</w:t>
            </w:r>
          </w:p>
        </w:tc>
        <w:tc>
          <w:tcPr>
            <w:tcW w:w="308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rPr>
                <w:rFonts w:ascii="微軟正黑體" w:eastAsia="微軟正黑體" w:hAnsi="微軟正黑體" w:cs="新細明體"/>
                <w:color w:val="000000"/>
                <w:kern w:val="0"/>
                <w:szCs w:val="24"/>
              </w:rPr>
            </w:pPr>
            <w:r w:rsidRPr="00CC467C">
              <w:rPr>
                <w:rFonts w:ascii="微軟正黑體" w:eastAsia="微軟正黑體" w:hAnsi="微軟正黑體" w:cs="新細明體" w:hint="eastAsia"/>
                <w:b/>
                <w:bCs/>
                <w:color w:val="000000"/>
                <w:kern w:val="0"/>
                <w:szCs w:val="24"/>
              </w:rPr>
              <w:t>安信</w:t>
            </w:r>
            <w:proofErr w:type="gramStart"/>
            <w:r w:rsidRPr="00CC467C">
              <w:rPr>
                <w:rFonts w:ascii="微軟正黑體" w:eastAsia="微軟正黑體" w:hAnsi="微軟正黑體" w:cs="新細明體" w:hint="eastAsia"/>
                <w:b/>
                <w:bCs/>
                <w:color w:val="000000"/>
                <w:kern w:val="0"/>
                <w:szCs w:val="24"/>
              </w:rPr>
              <w:t>諾磁振造影植</w:t>
            </w:r>
            <w:proofErr w:type="gramEnd"/>
            <w:r w:rsidRPr="00CC467C">
              <w:rPr>
                <w:rFonts w:ascii="微軟正黑體" w:eastAsia="微軟正黑體" w:hAnsi="微軟正黑體" w:cs="新細明體" w:hint="eastAsia"/>
                <w:b/>
                <w:bCs/>
                <w:color w:val="000000"/>
                <w:kern w:val="0"/>
                <w:szCs w:val="24"/>
              </w:rPr>
              <w:t>入式心臟節律器-</w:t>
            </w:r>
            <w:proofErr w:type="gramStart"/>
            <w:r w:rsidRPr="00CC467C">
              <w:rPr>
                <w:rFonts w:ascii="微軟正黑體" w:eastAsia="微軟正黑體" w:hAnsi="微軟正黑體" w:cs="新細明體" w:hint="eastAsia"/>
                <w:b/>
                <w:bCs/>
                <w:color w:val="000000"/>
                <w:kern w:val="0"/>
                <w:szCs w:val="24"/>
              </w:rPr>
              <w:t>雙腔</w:t>
            </w:r>
            <w:proofErr w:type="gramEnd"/>
            <w:r w:rsidRPr="00CC467C">
              <w:rPr>
                <w:rFonts w:ascii="微軟正黑體" w:eastAsia="微軟正黑體" w:hAnsi="微軟正黑體" w:cs="新細明體" w:hint="eastAsia"/>
                <w:color w:val="000000"/>
                <w:kern w:val="0"/>
                <w:szCs w:val="24"/>
              </w:rPr>
              <w:br/>
              <w:t>(美</w:t>
            </w:r>
            <w:proofErr w:type="gramStart"/>
            <w:r w:rsidRPr="00CC467C">
              <w:rPr>
                <w:rFonts w:ascii="微軟正黑體" w:eastAsia="微軟正黑體" w:hAnsi="微軟正黑體" w:cs="新細明體" w:hint="eastAsia"/>
                <w:color w:val="000000"/>
                <w:kern w:val="0"/>
                <w:szCs w:val="24"/>
              </w:rPr>
              <w:t>敦</w:t>
            </w:r>
            <w:proofErr w:type="gramEnd"/>
            <w:r w:rsidRPr="00CC467C">
              <w:rPr>
                <w:rFonts w:ascii="微軟正黑體" w:eastAsia="微軟正黑體" w:hAnsi="微軟正黑體" w:cs="新細明體" w:hint="eastAsia"/>
                <w:color w:val="000000"/>
                <w:kern w:val="0"/>
                <w:szCs w:val="24"/>
              </w:rPr>
              <w:t>力 Medtronic)</w:t>
            </w:r>
          </w:p>
        </w:tc>
        <w:tc>
          <w:tcPr>
            <w:tcW w:w="1418"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ENSURA DR MRI</w:t>
            </w:r>
          </w:p>
        </w:tc>
        <w:tc>
          <w:tcPr>
            <w:tcW w:w="56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proofErr w:type="gramStart"/>
            <w:r w:rsidRPr="00CC467C">
              <w:rPr>
                <w:rFonts w:ascii="微軟正黑體" w:eastAsia="微軟正黑體" w:hAnsi="微軟正黑體" w:cs="新細明體" w:hint="eastAsia"/>
                <w:b/>
                <w:bCs/>
                <w:color w:val="000000"/>
                <w:kern w:val="0"/>
                <w:szCs w:val="24"/>
              </w:rPr>
              <w:t>個</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138,833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93,833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45,000</w:t>
            </w:r>
          </w:p>
        </w:tc>
      </w:tr>
      <w:tr w:rsidR="00CC467C" w:rsidRPr="00CC467C" w:rsidTr="00080F84">
        <w:trPr>
          <w:trHeight w:val="975"/>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FHP02ATDDRM4</w:t>
            </w:r>
            <w:r w:rsidRPr="00CC467C">
              <w:rPr>
                <w:rFonts w:ascii="微軟正黑體" w:eastAsia="微軟正黑體" w:hAnsi="微軟正黑體" w:cs="新細明體" w:hint="eastAsia"/>
                <w:b/>
                <w:bCs/>
                <w:color w:val="000000"/>
                <w:kern w:val="0"/>
                <w:szCs w:val="24"/>
              </w:rPr>
              <w:br/>
            </w:r>
            <w:proofErr w:type="gramStart"/>
            <w:r w:rsidRPr="00CC467C">
              <w:rPr>
                <w:rFonts w:ascii="微軟正黑體" w:eastAsia="微軟正黑體" w:hAnsi="微軟正黑體" w:cs="新細明體" w:hint="eastAsia"/>
                <w:color w:val="000000"/>
                <w:kern w:val="0"/>
                <w:szCs w:val="24"/>
              </w:rPr>
              <w:t>醫器輸字</w:t>
            </w:r>
            <w:proofErr w:type="gramEnd"/>
            <w:r w:rsidRPr="00CC467C">
              <w:rPr>
                <w:rFonts w:ascii="微軟正黑體" w:eastAsia="微軟正黑體" w:hAnsi="微軟正黑體" w:cs="新細明體" w:hint="eastAsia"/>
                <w:color w:val="000000"/>
                <w:kern w:val="0"/>
                <w:szCs w:val="24"/>
              </w:rPr>
              <w:t>第032275號</w:t>
            </w:r>
          </w:p>
        </w:tc>
        <w:tc>
          <w:tcPr>
            <w:tcW w:w="308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rPr>
                <w:rFonts w:ascii="微軟正黑體" w:eastAsia="微軟正黑體" w:hAnsi="微軟正黑體" w:cs="新細明體"/>
                <w:color w:val="000000"/>
                <w:kern w:val="0"/>
                <w:szCs w:val="24"/>
              </w:rPr>
            </w:pPr>
            <w:proofErr w:type="gramStart"/>
            <w:r w:rsidRPr="00CC467C">
              <w:rPr>
                <w:rFonts w:ascii="微軟正黑體" w:eastAsia="微軟正黑體" w:hAnsi="微軟正黑體" w:cs="新細明體" w:hint="eastAsia"/>
                <w:b/>
                <w:bCs/>
                <w:color w:val="000000"/>
                <w:kern w:val="0"/>
                <w:szCs w:val="24"/>
              </w:rPr>
              <w:t>艾視達磁振造影植</w:t>
            </w:r>
            <w:proofErr w:type="gramEnd"/>
            <w:r w:rsidRPr="00CC467C">
              <w:rPr>
                <w:rFonts w:ascii="微軟正黑體" w:eastAsia="微軟正黑體" w:hAnsi="微軟正黑體" w:cs="新細明體" w:hint="eastAsia"/>
                <w:b/>
                <w:bCs/>
                <w:color w:val="000000"/>
                <w:kern w:val="0"/>
                <w:szCs w:val="24"/>
              </w:rPr>
              <w:t>入式心臟節律器-</w:t>
            </w:r>
            <w:proofErr w:type="gramStart"/>
            <w:r w:rsidRPr="00CC467C">
              <w:rPr>
                <w:rFonts w:ascii="微軟正黑體" w:eastAsia="微軟正黑體" w:hAnsi="微軟正黑體" w:cs="新細明體" w:hint="eastAsia"/>
                <w:b/>
                <w:bCs/>
                <w:color w:val="000000"/>
                <w:kern w:val="0"/>
                <w:szCs w:val="24"/>
              </w:rPr>
              <w:t>雙腔</w:t>
            </w:r>
            <w:proofErr w:type="gramEnd"/>
            <w:r w:rsidRPr="00CC467C">
              <w:rPr>
                <w:rFonts w:ascii="微軟正黑體" w:eastAsia="微軟正黑體" w:hAnsi="微軟正黑體" w:cs="新細明體" w:hint="eastAsia"/>
                <w:color w:val="000000"/>
                <w:kern w:val="0"/>
                <w:szCs w:val="24"/>
              </w:rPr>
              <w:br/>
              <w:t>(美</w:t>
            </w:r>
            <w:proofErr w:type="gramStart"/>
            <w:r w:rsidRPr="00CC467C">
              <w:rPr>
                <w:rFonts w:ascii="微軟正黑體" w:eastAsia="微軟正黑體" w:hAnsi="微軟正黑體" w:cs="新細明體" w:hint="eastAsia"/>
                <w:color w:val="000000"/>
                <w:kern w:val="0"/>
                <w:szCs w:val="24"/>
              </w:rPr>
              <w:t>敦</w:t>
            </w:r>
            <w:proofErr w:type="gramEnd"/>
            <w:r w:rsidRPr="00CC467C">
              <w:rPr>
                <w:rFonts w:ascii="微軟正黑體" w:eastAsia="微軟正黑體" w:hAnsi="微軟正黑體" w:cs="新細明體" w:hint="eastAsia"/>
                <w:color w:val="000000"/>
                <w:kern w:val="0"/>
                <w:szCs w:val="24"/>
              </w:rPr>
              <w:t>力 Medtronic)</w:t>
            </w:r>
          </w:p>
        </w:tc>
        <w:tc>
          <w:tcPr>
            <w:tcW w:w="1418"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proofErr w:type="spellStart"/>
            <w:r w:rsidRPr="00CC467C">
              <w:rPr>
                <w:rFonts w:ascii="微軟正黑體" w:eastAsia="微軟正黑體" w:hAnsi="微軟正黑體" w:cs="新細明體" w:hint="eastAsia"/>
                <w:b/>
                <w:bCs/>
                <w:color w:val="000000"/>
                <w:kern w:val="0"/>
                <w:szCs w:val="24"/>
              </w:rPr>
              <w:t>Attesta</w:t>
            </w:r>
            <w:proofErr w:type="spellEnd"/>
            <w:r w:rsidRPr="00CC467C">
              <w:rPr>
                <w:rFonts w:ascii="微軟正黑體" w:eastAsia="微軟正黑體" w:hAnsi="微軟正黑體" w:cs="新細明體" w:hint="eastAsia"/>
                <w:b/>
                <w:bCs/>
                <w:color w:val="000000"/>
                <w:kern w:val="0"/>
                <w:szCs w:val="24"/>
              </w:rPr>
              <w:t xml:space="preserve"> </w:t>
            </w:r>
            <w:r>
              <w:rPr>
                <w:rFonts w:ascii="微軟正黑體" w:eastAsia="微軟正黑體" w:hAnsi="微軟正黑體" w:cs="新細明體" w:hint="eastAsia"/>
                <w:b/>
                <w:bCs/>
                <w:color w:val="000000"/>
                <w:kern w:val="0"/>
                <w:szCs w:val="24"/>
              </w:rPr>
              <w:t xml:space="preserve"> </w:t>
            </w:r>
            <w:r w:rsidRPr="00CC467C">
              <w:rPr>
                <w:rFonts w:ascii="微軟正黑體" w:eastAsia="微軟正黑體" w:hAnsi="微軟正黑體" w:cs="新細明體" w:hint="eastAsia"/>
                <w:b/>
                <w:bCs/>
                <w:color w:val="000000"/>
                <w:kern w:val="0"/>
                <w:szCs w:val="24"/>
              </w:rPr>
              <w:t>DR MRI</w:t>
            </w:r>
          </w:p>
        </w:tc>
        <w:tc>
          <w:tcPr>
            <w:tcW w:w="56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proofErr w:type="gramStart"/>
            <w:r w:rsidRPr="00CC467C">
              <w:rPr>
                <w:rFonts w:ascii="微軟正黑體" w:eastAsia="微軟正黑體" w:hAnsi="微軟正黑體" w:cs="新細明體" w:hint="eastAsia"/>
                <w:b/>
                <w:bCs/>
                <w:color w:val="000000"/>
                <w:kern w:val="0"/>
                <w:szCs w:val="24"/>
              </w:rPr>
              <w:t>個</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128,833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93,833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35,000</w:t>
            </w:r>
          </w:p>
        </w:tc>
      </w:tr>
      <w:tr w:rsidR="00CC467C" w:rsidRPr="00CC467C" w:rsidTr="00080F84">
        <w:trPr>
          <w:trHeight w:val="975"/>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lastRenderedPageBreak/>
              <w:t>FHP02X2DR1M4</w:t>
            </w:r>
            <w:r w:rsidRPr="00CC467C">
              <w:rPr>
                <w:rFonts w:ascii="微軟正黑體" w:eastAsia="微軟正黑體" w:hAnsi="微軟正黑體" w:cs="新細明體" w:hint="eastAsia"/>
                <w:b/>
                <w:bCs/>
                <w:color w:val="000000"/>
                <w:kern w:val="0"/>
                <w:szCs w:val="24"/>
              </w:rPr>
              <w:br/>
            </w:r>
            <w:proofErr w:type="gramStart"/>
            <w:r w:rsidRPr="00CC467C">
              <w:rPr>
                <w:rFonts w:ascii="微軟正黑體" w:eastAsia="微軟正黑體" w:hAnsi="微軟正黑體" w:cs="新細明體" w:hint="eastAsia"/>
                <w:color w:val="000000"/>
                <w:kern w:val="0"/>
                <w:szCs w:val="24"/>
              </w:rPr>
              <w:t>醫器輸字</w:t>
            </w:r>
            <w:proofErr w:type="gramEnd"/>
            <w:r w:rsidRPr="00CC467C">
              <w:rPr>
                <w:rFonts w:ascii="微軟正黑體" w:eastAsia="微軟正黑體" w:hAnsi="微軟正黑體" w:cs="新細明體" w:hint="eastAsia"/>
                <w:color w:val="000000"/>
                <w:kern w:val="0"/>
                <w:szCs w:val="24"/>
              </w:rPr>
              <w:t>第030635號</w:t>
            </w:r>
          </w:p>
        </w:tc>
        <w:tc>
          <w:tcPr>
            <w:tcW w:w="308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rPr>
                <w:rFonts w:ascii="微軟正黑體" w:eastAsia="微軟正黑體" w:hAnsi="微軟正黑體" w:cs="新細明體"/>
                <w:color w:val="000000"/>
                <w:kern w:val="0"/>
                <w:szCs w:val="24"/>
              </w:rPr>
            </w:pPr>
            <w:r w:rsidRPr="00CC467C">
              <w:rPr>
                <w:rFonts w:ascii="微軟正黑體" w:eastAsia="微軟正黑體" w:hAnsi="微軟正黑體" w:cs="新細明體" w:hint="eastAsia"/>
                <w:b/>
                <w:bCs/>
                <w:color w:val="000000"/>
                <w:kern w:val="0"/>
                <w:szCs w:val="24"/>
              </w:rPr>
              <w:t>亞</w:t>
            </w:r>
            <w:proofErr w:type="gramStart"/>
            <w:r w:rsidRPr="00CC467C">
              <w:rPr>
                <w:rFonts w:ascii="微軟正黑體" w:eastAsia="微軟正黑體" w:hAnsi="微軟正黑體" w:cs="新細明體" w:hint="eastAsia"/>
                <w:b/>
                <w:bCs/>
                <w:color w:val="000000"/>
                <w:kern w:val="0"/>
                <w:szCs w:val="24"/>
              </w:rPr>
              <w:t>士卓磁振造影植</w:t>
            </w:r>
            <w:proofErr w:type="gramEnd"/>
            <w:r w:rsidRPr="00CC467C">
              <w:rPr>
                <w:rFonts w:ascii="微軟正黑體" w:eastAsia="微軟正黑體" w:hAnsi="微軟正黑體" w:cs="新細明體" w:hint="eastAsia"/>
                <w:b/>
                <w:bCs/>
                <w:color w:val="000000"/>
                <w:kern w:val="0"/>
                <w:szCs w:val="24"/>
              </w:rPr>
              <w:t>入式心臟節律器-</w:t>
            </w:r>
            <w:proofErr w:type="gramStart"/>
            <w:r w:rsidRPr="00CC467C">
              <w:rPr>
                <w:rFonts w:ascii="微軟正黑體" w:eastAsia="微軟正黑體" w:hAnsi="微軟正黑體" w:cs="新細明體" w:hint="eastAsia"/>
                <w:b/>
                <w:bCs/>
                <w:color w:val="000000"/>
                <w:kern w:val="0"/>
                <w:szCs w:val="24"/>
              </w:rPr>
              <w:t>雙腔</w:t>
            </w:r>
            <w:proofErr w:type="gramEnd"/>
            <w:r w:rsidRPr="00CC467C">
              <w:rPr>
                <w:rFonts w:ascii="微軟正黑體" w:eastAsia="微軟正黑體" w:hAnsi="微軟正黑體" w:cs="新細明體" w:hint="eastAsia"/>
                <w:color w:val="000000"/>
                <w:kern w:val="0"/>
                <w:szCs w:val="24"/>
              </w:rPr>
              <w:br/>
              <w:t>(美</w:t>
            </w:r>
            <w:proofErr w:type="gramStart"/>
            <w:r w:rsidRPr="00CC467C">
              <w:rPr>
                <w:rFonts w:ascii="微軟正黑體" w:eastAsia="微軟正黑體" w:hAnsi="微軟正黑體" w:cs="新細明體" w:hint="eastAsia"/>
                <w:color w:val="000000"/>
                <w:kern w:val="0"/>
                <w:szCs w:val="24"/>
              </w:rPr>
              <w:t>敦</w:t>
            </w:r>
            <w:proofErr w:type="gramEnd"/>
            <w:r w:rsidRPr="00CC467C">
              <w:rPr>
                <w:rFonts w:ascii="微軟正黑體" w:eastAsia="微軟正黑體" w:hAnsi="微軟正黑體" w:cs="新細明體" w:hint="eastAsia"/>
                <w:color w:val="000000"/>
                <w:kern w:val="0"/>
                <w:szCs w:val="24"/>
              </w:rPr>
              <w:t>力 Medtronic)</w:t>
            </w:r>
          </w:p>
        </w:tc>
        <w:tc>
          <w:tcPr>
            <w:tcW w:w="1418"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Astra</w:t>
            </w:r>
            <w:r>
              <w:rPr>
                <w:rFonts w:ascii="微軟正黑體" w:eastAsia="微軟正黑體" w:hAnsi="微軟正黑體" w:cs="新細明體" w:hint="eastAsia"/>
                <w:b/>
                <w:bCs/>
                <w:color w:val="000000"/>
                <w:kern w:val="0"/>
                <w:szCs w:val="24"/>
              </w:rPr>
              <w:t xml:space="preserve">   </w:t>
            </w:r>
            <w:r w:rsidRPr="00CC467C">
              <w:rPr>
                <w:rFonts w:ascii="微軟正黑體" w:eastAsia="微軟正黑體" w:hAnsi="微軟正黑體" w:cs="新細明體" w:hint="eastAsia"/>
                <w:b/>
                <w:bCs/>
                <w:color w:val="000000"/>
                <w:kern w:val="0"/>
                <w:szCs w:val="24"/>
              </w:rPr>
              <w:t xml:space="preserve"> DR MRI</w:t>
            </w:r>
          </w:p>
        </w:tc>
        <w:tc>
          <w:tcPr>
            <w:tcW w:w="56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proofErr w:type="gramStart"/>
            <w:r w:rsidRPr="00CC467C">
              <w:rPr>
                <w:rFonts w:ascii="微軟正黑體" w:eastAsia="微軟正黑體" w:hAnsi="微軟正黑體" w:cs="新細明體" w:hint="eastAsia"/>
                <w:b/>
                <w:bCs/>
                <w:color w:val="000000"/>
                <w:kern w:val="0"/>
                <w:szCs w:val="24"/>
              </w:rPr>
              <w:t>個</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158,833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93,833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65,000</w:t>
            </w:r>
          </w:p>
        </w:tc>
      </w:tr>
      <w:tr w:rsidR="00CC467C" w:rsidRPr="00CC467C" w:rsidTr="00080F84">
        <w:trPr>
          <w:trHeight w:val="975"/>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FHP02W2DR1M4</w:t>
            </w:r>
            <w:r w:rsidRPr="00CC467C">
              <w:rPr>
                <w:rFonts w:ascii="微軟正黑體" w:eastAsia="微軟正黑體" w:hAnsi="微軟正黑體" w:cs="新細明體" w:hint="eastAsia"/>
                <w:b/>
                <w:bCs/>
                <w:color w:val="000000"/>
                <w:kern w:val="0"/>
                <w:szCs w:val="24"/>
              </w:rPr>
              <w:br/>
            </w:r>
            <w:proofErr w:type="gramStart"/>
            <w:r w:rsidRPr="00CC467C">
              <w:rPr>
                <w:rFonts w:ascii="微軟正黑體" w:eastAsia="微軟正黑體" w:hAnsi="微軟正黑體" w:cs="新細明體" w:hint="eastAsia"/>
                <w:color w:val="000000"/>
                <w:kern w:val="0"/>
                <w:szCs w:val="24"/>
              </w:rPr>
              <w:t>醫器輸字</w:t>
            </w:r>
            <w:proofErr w:type="gramEnd"/>
            <w:r w:rsidRPr="00CC467C">
              <w:rPr>
                <w:rFonts w:ascii="微軟正黑體" w:eastAsia="微軟正黑體" w:hAnsi="微軟正黑體" w:cs="新細明體" w:hint="eastAsia"/>
                <w:color w:val="000000"/>
                <w:kern w:val="0"/>
                <w:szCs w:val="24"/>
              </w:rPr>
              <w:t>第030747號</w:t>
            </w:r>
          </w:p>
        </w:tc>
        <w:tc>
          <w:tcPr>
            <w:tcW w:w="308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rPr>
                <w:rFonts w:ascii="微軟正黑體" w:eastAsia="微軟正黑體" w:hAnsi="微軟正黑體" w:cs="新細明體"/>
                <w:color w:val="000000"/>
                <w:kern w:val="0"/>
                <w:szCs w:val="24"/>
              </w:rPr>
            </w:pPr>
            <w:r w:rsidRPr="00CC467C">
              <w:rPr>
                <w:rFonts w:ascii="微軟正黑體" w:eastAsia="微軟正黑體" w:hAnsi="微軟正黑體" w:cs="新細明體" w:hint="eastAsia"/>
                <w:b/>
                <w:bCs/>
                <w:color w:val="000000"/>
                <w:kern w:val="0"/>
                <w:szCs w:val="24"/>
              </w:rPr>
              <w:t>亞</w:t>
            </w:r>
            <w:proofErr w:type="gramStart"/>
            <w:r w:rsidRPr="00CC467C">
              <w:rPr>
                <w:rFonts w:ascii="微軟正黑體" w:eastAsia="微軟正黑體" w:hAnsi="微軟正黑體" w:cs="新細明體" w:hint="eastAsia"/>
                <w:b/>
                <w:bCs/>
                <w:color w:val="000000"/>
                <w:kern w:val="0"/>
                <w:szCs w:val="24"/>
              </w:rPr>
              <w:t>士爾磁振造影植</w:t>
            </w:r>
            <w:proofErr w:type="gramEnd"/>
            <w:r w:rsidRPr="00CC467C">
              <w:rPr>
                <w:rFonts w:ascii="微軟正黑體" w:eastAsia="微軟正黑體" w:hAnsi="微軟正黑體" w:cs="新細明體" w:hint="eastAsia"/>
                <w:b/>
                <w:bCs/>
                <w:color w:val="000000"/>
                <w:kern w:val="0"/>
                <w:szCs w:val="24"/>
              </w:rPr>
              <w:t>入式心臟節律器-</w:t>
            </w:r>
            <w:proofErr w:type="gramStart"/>
            <w:r w:rsidRPr="00CC467C">
              <w:rPr>
                <w:rFonts w:ascii="微軟正黑體" w:eastAsia="微軟正黑體" w:hAnsi="微軟正黑體" w:cs="新細明體" w:hint="eastAsia"/>
                <w:b/>
                <w:bCs/>
                <w:color w:val="000000"/>
                <w:kern w:val="0"/>
                <w:szCs w:val="24"/>
              </w:rPr>
              <w:t>雙腔</w:t>
            </w:r>
            <w:proofErr w:type="gramEnd"/>
            <w:r w:rsidRPr="00CC467C">
              <w:rPr>
                <w:rFonts w:ascii="微軟正黑體" w:eastAsia="微軟正黑體" w:hAnsi="微軟正黑體" w:cs="新細明體" w:hint="eastAsia"/>
                <w:color w:val="000000"/>
                <w:kern w:val="0"/>
                <w:szCs w:val="24"/>
              </w:rPr>
              <w:br/>
              <w:t>(美</w:t>
            </w:r>
            <w:proofErr w:type="gramStart"/>
            <w:r w:rsidRPr="00CC467C">
              <w:rPr>
                <w:rFonts w:ascii="微軟正黑體" w:eastAsia="微軟正黑體" w:hAnsi="微軟正黑體" w:cs="新細明體" w:hint="eastAsia"/>
                <w:color w:val="000000"/>
                <w:kern w:val="0"/>
                <w:szCs w:val="24"/>
              </w:rPr>
              <w:t>敦</w:t>
            </w:r>
            <w:proofErr w:type="gramEnd"/>
            <w:r w:rsidRPr="00CC467C">
              <w:rPr>
                <w:rFonts w:ascii="微軟正黑體" w:eastAsia="微軟正黑體" w:hAnsi="微軟正黑體" w:cs="新細明體" w:hint="eastAsia"/>
                <w:color w:val="000000"/>
                <w:kern w:val="0"/>
                <w:szCs w:val="24"/>
              </w:rPr>
              <w:t>力 Medtronic)</w:t>
            </w:r>
          </w:p>
        </w:tc>
        <w:tc>
          <w:tcPr>
            <w:tcW w:w="1418"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 xml:space="preserve">Azure </w:t>
            </w:r>
            <w:r>
              <w:rPr>
                <w:rFonts w:ascii="微軟正黑體" w:eastAsia="微軟正黑體" w:hAnsi="微軟正黑體" w:cs="新細明體" w:hint="eastAsia"/>
                <w:b/>
                <w:bCs/>
                <w:color w:val="000000"/>
                <w:kern w:val="0"/>
                <w:szCs w:val="24"/>
              </w:rPr>
              <w:t xml:space="preserve">  </w:t>
            </w:r>
            <w:r w:rsidRPr="00CC467C">
              <w:rPr>
                <w:rFonts w:ascii="微軟正黑體" w:eastAsia="微軟正黑體" w:hAnsi="微軟正黑體" w:cs="新細明體" w:hint="eastAsia"/>
                <w:b/>
                <w:bCs/>
                <w:color w:val="000000"/>
                <w:kern w:val="0"/>
                <w:szCs w:val="24"/>
              </w:rPr>
              <w:t>DR MRI</w:t>
            </w:r>
          </w:p>
        </w:tc>
        <w:tc>
          <w:tcPr>
            <w:tcW w:w="56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proofErr w:type="gramStart"/>
            <w:r w:rsidRPr="00CC467C">
              <w:rPr>
                <w:rFonts w:ascii="微軟正黑體" w:eastAsia="微軟正黑體" w:hAnsi="微軟正黑體" w:cs="新細明體" w:hint="eastAsia"/>
                <w:b/>
                <w:bCs/>
                <w:color w:val="000000"/>
                <w:kern w:val="0"/>
                <w:szCs w:val="24"/>
              </w:rPr>
              <w:t>個</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158,833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93,833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65,000</w:t>
            </w:r>
          </w:p>
        </w:tc>
      </w:tr>
      <w:tr w:rsidR="00CC467C" w:rsidRPr="00CC467C" w:rsidTr="00080F84">
        <w:trPr>
          <w:trHeight w:val="660"/>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FHP02MR72MST</w:t>
            </w:r>
            <w:r w:rsidRPr="00CC467C">
              <w:rPr>
                <w:rFonts w:ascii="微軟正黑體" w:eastAsia="微軟正黑體" w:hAnsi="微軟正黑體" w:cs="新細明體" w:hint="eastAsia"/>
                <w:b/>
                <w:bCs/>
                <w:color w:val="000000"/>
                <w:kern w:val="0"/>
                <w:szCs w:val="24"/>
              </w:rPr>
              <w:br/>
            </w:r>
            <w:proofErr w:type="gramStart"/>
            <w:r w:rsidRPr="00CC467C">
              <w:rPr>
                <w:rFonts w:ascii="微軟正黑體" w:eastAsia="微軟正黑體" w:hAnsi="微軟正黑體" w:cs="新細明體" w:hint="eastAsia"/>
                <w:color w:val="000000"/>
                <w:kern w:val="0"/>
                <w:szCs w:val="24"/>
              </w:rPr>
              <w:t>醫器輸字</w:t>
            </w:r>
            <w:proofErr w:type="gramEnd"/>
            <w:r w:rsidRPr="00CC467C">
              <w:rPr>
                <w:rFonts w:ascii="微軟正黑體" w:eastAsia="微軟正黑體" w:hAnsi="微軟正黑體" w:cs="新細明體" w:hint="eastAsia"/>
                <w:color w:val="000000"/>
                <w:kern w:val="0"/>
                <w:szCs w:val="24"/>
              </w:rPr>
              <w:t>第026582號</w:t>
            </w:r>
          </w:p>
        </w:tc>
        <w:tc>
          <w:tcPr>
            <w:tcW w:w="308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rPr>
                <w:rFonts w:ascii="微軟正黑體" w:eastAsia="微軟正黑體" w:hAnsi="微軟正黑體" w:cs="新細明體"/>
                <w:color w:val="000000"/>
                <w:kern w:val="0"/>
                <w:szCs w:val="24"/>
              </w:rPr>
            </w:pPr>
            <w:proofErr w:type="gramStart"/>
            <w:r w:rsidRPr="00CC467C">
              <w:rPr>
                <w:rFonts w:ascii="微軟正黑體" w:eastAsia="微軟正黑體" w:hAnsi="微軟正黑體" w:cs="新細明體" w:hint="eastAsia"/>
                <w:b/>
                <w:bCs/>
                <w:color w:val="000000"/>
                <w:kern w:val="0"/>
                <w:szCs w:val="24"/>
              </w:rPr>
              <w:t>安速拉</w:t>
            </w:r>
            <w:proofErr w:type="gramEnd"/>
            <w:r w:rsidRPr="00CC467C">
              <w:rPr>
                <w:rFonts w:ascii="微軟正黑體" w:eastAsia="微軟正黑體" w:hAnsi="微軟正黑體" w:cs="新細明體" w:hint="eastAsia"/>
                <w:b/>
                <w:bCs/>
                <w:color w:val="000000"/>
                <w:kern w:val="0"/>
                <w:szCs w:val="24"/>
              </w:rPr>
              <w:t>第心臟節律器-</w:t>
            </w:r>
            <w:proofErr w:type="gramStart"/>
            <w:r w:rsidRPr="00CC467C">
              <w:rPr>
                <w:rFonts w:ascii="微軟正黑體" w:eastAsia="微軟正黑體" w:hAnsi="微軟正黑體" w:cs="新細明體" w:hint="eastAsia"/>
                <w:b/>
                <w:bCs/>
                <w:color w:val="000000"/>
                <w:kern w:val="0"/>
                <w:szCs w:val="24"/>
              </w:rPr>
              <w:t>雙腔</w:t>
            </w:r>
            <w:proofErr w:type="gramEnd"/>
            <w:r w:rsidRPr="00CC467C">
              <w:rPr>
                <w:rFonts w:ascii="微軟正黑體" w:eastAsia="微軟正黑體" w:hAnsi="微軟正黑體" w:cs="新細明體" w:hint="eastAsia"/>
                <w:color w:val="000000"/>
                <w:kern w:val="0"/>
                <w:szCs w:val="24"/>
              </w:rPr>
              <w:br/>
              <w:t>(聖</w:t>
            </w:r>
            <w:proofErr w:type="gramStart"/>
            <w:r w:rsidRPr="00CC467C">
              <w:rPr>
                <w:rFonts w:ascii="微軟正黑體" w:eastAsia="微軟正黑體" w:hAnsi="微軟正黑體" w:cs="新細明體" w:hint="eastAsia"/>
                <w:color w:val="000000"/>
                <w:kern w:val="0"/>
                <w:szCs w:val="24"/>
              </w:rPr>
              <w:t>猷</w:t>
            </w:r>
            <w:proofErr w:type="gramEnd"/>
            <w:r w:rsidRPr="00CC467C">
              <w:rPr>
                <w:rFonts w:ascii="微軟正黑體" w:eastAsia="微軟正黑體" w:hAnsi="微軟正黑體" w:cs="新細明體" w:hint="eastAsia"/>
                <w:color w:val="000000"/>
                <w:kern w:val="0"/>
                <w:szCs w:val="24"/>
              </w:rPr>
              <w:t>達 SJM)</w:t>
            </w:r>
          </w:p>
        </w:tc>
        <w:tc>
          <w:tcPr>
            <w:tcW w:w="1418"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proofErr w:type="spellStart"/>
            <w:r w:rsidRPr="00CC467C">
              <w:rPr>
                <w:rFonts w:ascii="微軟正黑體" w:eastAsia="微軟正黑體" w:hAnsi="微軟正黑體" w:cs="新細明體" w:hint="eastAsia"/>
                <w:b/>
                <w:bCs/>
                <w:color w:val="000000"/>
                <w:kern w:val="0"/>
                <w:szCs w:val="24"/>
              </w:rPr>
              <w:t>Assurity</w:t>
            </w:r>
            <w:proofErr w:type="spellEnd"/>
            <w:r w:rsidRPr="00CC467C">
              <w:rPr>
                <w:rFonts w:ascii="微軟正黑體" w:eastAsia="微軟正黑體" w:hAnsi="微軟正黑體" w:cs="新細明體" w:hint="eastAsia"/>
                <w:b/>
                <w:bCs/>
                <w:color w:val="000000"/>
                <w:kern w:val="0"/>
                <w:szCs w:val="24"/>
              </w:rPr>
              <w:t xml:space="preserve"> </w:t>
            </w:r>
            <w:r>
              <w:rPr>
                <w:rFonts w:ascii="微軟正黑體" w:eastAsia="微軟正黑體" w:hAnsi="微軟正黑體" w:cs="新細明體" w:hint="eastAsia"/>
                <w:b/>
                <w:bCs/>
                <w:color w:val="000000"/>
                <w:kern w:val="0"/>
                <w:szCs w:val="24"/>
              </w:rPr>
              <w:t xml:space="preserve"> </w:t>
            </w:r>
            <w:r w:rsidRPr="00CC467C">
              <w:rPr>
                <w:rFonts w:ascii="微軟正黑體" w:eastAsia="微軟正黑體" w:hAnsi="微軟正黑體" w:cs="新細明體" w:hint="eastAsia"/>
                <w:b/>
                <w:bCs/>
                <w:color w:val="000000"/>
                <w:kern w:val="0"/>
                <w:szCs w:val="24"/>
              </w:rPr>
              <w:t>DR MRI</w:t>
            </w:r>
          </w:p>
        </w:tc>
        <w:tc>
          <w:tcPr>
            <w:tcW w:w="56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proofErr w:type="gramStart"/>
            <w:r w:rsidRPr="00CC467C">
              <w:rPr>
                <w:rFonts w:ascii="微軟正黑體" w:eastAsia="微軟正黑體" w:hAnsi="微軟正黑體" w:cs="新細明體" w:hint="eastAsia"/>
                <w:b/>
                <w:bCs/>
                <w:color w:val="000000"/>
                <w:kern w:val="0"/>
                <w:szCs w:val="24"/>
              </w:rPr>
              <w:t>個</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158,833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93,833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65,000</w:t>
            </w:r>
          </w:p>
        </w:tc>
      </w:tr>
      <w:tr w:rsidR="00CC467C" w:rsidRPr="00CC467C" w:rsidTr="00080F84">
        <w:trPr>
          <w:trHeight w:val="660"/>
        </w:trPr>
        <w:tc>
          <w:tcPr>
            <w:tcW w:w="2584" w:type="dxa"/>
            <w:tcBorders>
              <w:top w:val="nil"/>
              <w:left w:val="single" w:sz="4" w:space="0" w:color="auto"/>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FHP02MR62MST</w:t>
            </w:r>
            <w:r w:rsidRPr="00CC467C">
              <w:rPr>
                <w:rFonts w:ascii="微軟正黑體" w:eastAsia="微軟正黑體" w:hAnsi="微軟正黑體" w:cs="新細明體" w:hint="eastAsia"/>
                <w:b/>
                <w:bCs/>
                <w:color w:val="000000"/>
                <w:kern w:val="0"/>
                <w:szCs w:val="24"/>
              </w:rPr>
              <w:br/>
            </w:r>
            <w:proofErr w:type="gramStart"/>
            <w:r w:rsidRPr="00CC467C">
              <w:rPr>
                <w:rFonts w:ascii="微軟正黑體" w:eastAsia="微軟正黑體" w:hAnsi="微軟正黑體" w:cs="新細明體" w:hint="eastAsia"/>
                <w:color w:val="000000"/>
                <w:kern w:val="0"/>
                <w:szCs w:val="24"/>
              </w:rPr>
              <w:t>醫器輸字</w:t>
            </w:r>
            <w:proofErr w:type="gramEnd"/>
            <w:r w:rsidRPr="00CC467C">
              <w:rPr>
                <w:rFonts w:ascii="微軟正黑體" w:eastAsia="微軟正黑體" w:hAnsi="微軟正黑體" w:cs="新細明體" w:hint="eastAsia"/>
                <w:color w:val="000000"/>
                <w:kern w:val="0"/>
                <w:szCs w:val="24"/>
              </w:rPr>
              <w:t>第026580號</w:t>
            </w:r>
          </w:p>
        </w:tc>
        <w:tc>
          <w:tcPr>
            <w:tcW w:w="308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rPr>
                <w:rFonts w:ascii="微軟正黑體" w:eastAsia="微軟正黑體" w:hAnsi="微軟正黑體" w:cs="新細明體"/>
                <w:color w:val="000000"/>
                <w:kern w:val="0"/>
                <w:szCs w:val="24"/>
              </w:rPr>
            </w:pPr>
            <w:r w:rsidRPr="00CC467C">
              <w:rPr>
                <w:rFonts w:ascii="微軟正黑體" w:eastAsia="微軟正黑體" w:hAnsi="微軟正黑體" w:cs="新細明體" w:hint="eastAsia"/>
                <w:b/>
                <w:bCs/>
                <w:color w:val="000000"/>
                <w:kern w:val="0"/>
                <w:szCs w:val="24"/>
              </w:rPr>
              <w:t>恩德拉第心臟節律器-</w:t>
            </w:r>
            <w:proofErr w:type="gramStart"/>
            <w:r w:rsidRPr="00CC467C">
              <w:rPr>
                <w:rFonts w:ascii="微軟正黑體" w:eastAsia="微軟正黑體" w:hAnsi="微軟正黑體" w:cs="新細明體" w:hint="eastAsia"/>
                <w:b/>
                <w:bCs/>
                <w:color w:val="000000"/>
                <w:kern w:val="0"/>
                <w:szCs w:val="24"/>
              </w:rPr>
              <w:t>雙腔</w:t>
            </w:r>
            <w:proofErr w:type="gramEnd"/>
            <w:r w:rsidRPr="00CC467C">
              <w:rPr>
                <w:rFonts w:ascii="微軟正黑體" w:eastAsia="微軟正黑體" w:hAnsi="微軟正黑體" w:cs="新細明體" w:hint="eastAsia"/>
                <w:color w:val="000000"/>
                <w:kern w:val="0"/>
                <w:szCs w:val="24"/>
              </w:rPr>
              <w:br/>
              <w:t>(聖</w:t>
            </w:r>
            <w:proofErr w:type="gramStart"/>
            <w:r w:rsidRPr="00CC467C">
              <w:rPr>
                <w:rFonts w:ascii="微軟正黑體" w:eastAsia="微軟正黑體" w:hAnsi="微軟正黑體" w:cs="新細明體" w:hint="eastAsia"/>
                <w:color w:val="000000"/>
                <w:kern w:val="0"/>
                <w:szCs w:val="24"/>
              </w:rPr>
              <w:t>猷</w:t>
            </w:r>
            <w:proofErr w:type="gramEnd"/>
            <w:r w:rsidRPr="00CC467C">
              <w:rPr>
                <w:rFonts w:ascii="微軟正黑體" w:eastAsia="微軟正黑體" w:hAnsi="微軟正黑體" w:cs="新細明體" w:hint="eastAsia"/>
                <w:color w:val="000000"/>
                <w:kern w:val="0"/>
                <w:szCs w:val="24"/>
              </w:rPr>
              <w:t>達 SJM)</w:t>
            </w:r>
          </w:p>
        </w:tc>
        <w:tc>
          <w:tcPr>
            <w:tcW w:w="1418"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proofErr w:type="spellStart"/>
            <w:r w:rsidRPr="00CC467C">
              <w:rPr>
                <w:rFonts w:ascii="微軟正黑體" w:eastAsia="微軟正黑體" w:hAnsi="微軟正黑體" w:cs="新細明體" w:hint="eastAsia"/>
                <w:b/>
                <w:bCs/>
                <w:color w:val="000000"/>
                <w:kern w:val="0"/>
                <w:szCs w:val="24"/>
              </w:rPr>
              <w:t>Endurity</w:t>
            </w:r>
            <w:proofErr w:type="spellEnd"/>
            <w:r w:rsidRPr="00CC467C">
              <w:rPr>
                <w:rFonts w:ascii="微軟正黑體" w:eastAsia="微軟正黑體" w:hAnsi="微軟正黑體" w:cs="新細明體" w:hint="eastAsia"/>
                <w:b/>
                <w:bCs/>
                <w:color w:val="000000"/>
                <w:kern w:val="0"/>
                <w:szCs w:val="24"/>
              </w:rPr>
              <w:t xml:space="preserve"> DR MRI</w:t>
            </w:r>
          </w:p>
        </w:tc>
        <w:tc>
          <w:tcPr>
            <w:tcW w:w="567"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proofErr w:type="gramStart"/>
            <w:r w:rsidRPr="00CC467C">
              <w:rPr>
                <w:rFonts w:ascii="微軟正黑體" w:eastAsia="微軟正黑體" w:hAnsi="微軟正黑體" w:cs="新細明體" w:hint="eastAsia"/>
                <w:b/>
                <w:bCs/>
                <w:color w:val="000000"/>
                <w:kern w:val="0"/>
                <w:szCs w:val="24"/>
              </w:rPr>
              <w:t>個</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128,833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93,833</w:t>
            </w:r>
          </w:p>
        </w:tc>
        <w:tc>
          <w:tcPr>
            <w:tcW w:w="992" w:type="dxa"/>
            <w:tcBorders>
              <w:top w:val="nil"/>
              <w:left w:val="nil"/>
              <w:bottom w:val="single" w:sz="4" w:space="0" w:color="auto"/>
              <w:right w:val="single" w:sz="4" w:space="0" w:color="auto"/>
            </w:tcBorders>
            <w:shd w:val="clear" w:color="auto" w:fill="auto"/>
            <w:vAlign w:val="center"/>
            <w:hideMark/>
          </w:tcPr>
          <w:p w:rsidR="00CC467C" w:rsidRPr="00CC467C" w:rsidRDefault="00CC467C" w:rsidP="00CC467C">
            <w:pPr>
              <w:widowControl/>
              <w:jc w:val="center"/>
              <w:rPr>
                <w:rFonts w:ascii="微軟正黑體" w:eastAsia="微軟正黑體" w:hAnsi="微軟正黑體" w:cs="新細明體"/>
                <w:b/>
                <w:bCs/>
                <w:color w:val="000000"/>
                <w:kern w:val="0"/>
                <w:szCs w:val="24"/>
              </w:rPr>
            </w:pPr>
            <w:r w:rsidRPr="00CC467C">
              <w:rPr>
                <w:rFonts w:ascii="微軟正黑體" w:eastAsia="微軟正黑體" w:hAnsi="微軟正黑體" w:cs="新細明體" w:hint="eastAsia"/>
                <w:b/>
                <w:bCs/>
                <w:color w:val="000000"/>
                <w:kern w:val="0"/>
                <w:szCs w:val="24"/>
              </w:rPr>
              <w:t>35,000</w:t>
            </w:r>
          </w:p>
        </w:tc>
      </w:tr>
    </w:tbl>
    <w:p w:rsidR="00CC467C" w:rsidRDefault="00CC467C" w:rsidP="001F0E81">
      <w:pPr>
        <w:pStyle w:val="Default"/>
        <w:ind w:left="1134" w:rightChars="-82" w:right="-197" w:hangingChars="405" w:hanging="1134"/>
        <w:rPr>
          <w:rFonts w:hAnsi="微軟正黑體"/>
          <w:sz w:val="28"/>
        </w:rPr>
      </w:pPr>
    </w:p>
    <w:p w:rsidR="001F0E81" w:rsidRPr="009F26EC" w:rsidRDefault="001F0E81" w:rsidP="001F0E81">
      <w:pPr>
        <w:pStyle w:val="Default"/>
        <w:ind w:left="1134" w:rightChars="-82" w:right="-197" w:hangingChars="405" w:hanging="1134"/>
        <w:rPr>
          <w:rFonts w:hAnsi="微軟正黑體"/>
          <w:szCs w:val="22"/>
        </w:rPr>
      </w:pPr>
      <w:r w:rsidRPr="009F26EC">
        <w:rPr>
          <w:rFonts w:hAnsi="微軟正黑體"/>
          <w:sz w:val="28"/>
        </w:rPr>
        <w:t xml:space="preserve"> </w:t>
      </w:r>
      <w:r w:rsidRPr="009F26EC">
        <w:rPr>
          <w:rFonts w:hAnsi="微軟正黑體" w:hint="eastAsia"/>
          <w:szCs w:val="22"/>
        </w:rPr>
        <w:t>備註：</w:t>
      </w:r>
      <w:r w:rsidRPr="009F26EC">
        <w:rPr>
          <w:rFonts w:hAnsi="微軟正黑體"/>
          <w:szCs w:val="22"/>
        </w:rPr>
        <w:t>1.</w:t>
      </w:r>
      <w:r w:rsidRPr="009F26EC">
        <w:rPr>
          <w:rFonts w:hAnsi="微軟正黑體" w:hint="eastAsia"/>
          <w:szCs w:val="22"/>
        </w:rPr>
        <w:t>健保</w:t>
      </w:r>
      <w:proofErr w:type="gramStart"/>
      <w:r w:rsidRPr="009F26EC">
        <w:rPr>
          <w:rFonts w:hAnsi="微軟正黑體" w:hint="eastAsia"/>
          <w:szCs w:val="22"/>
        </w:rPr>
        <w:t>予雙腔型</w:t>
      </w:r>
      <w:proofErr w:type="gramEnd"/>
      <w:r w:rsidRPr="009F26EC">
        <w:rPr>
          <w:rFonts w:hAnsi="微軟正黑體" w:hint="eastAsia"/>
          <w:szCs w:val="22"/>
        </w:rPr>
        <w:t>心臟節律器支付</w:t>
      </w:r>
      <w:r w:rsidRPr="009F26EC">
        <w:rPr>
          <w:rFonts w:hAnsi="微軟正黑體"/>
          <w:b/>
          <w:bCs/>
          <w:szCs w:val="22"/>
        </w:rPr>
        <w:t>93,833</w:t>
      </w:r>
      <w:r w:rsidRPr="009F26EC">
        <w:rPr>
          <w:rFonts w:hAnsi="微軟正黑體" w:hint="eastAsia"/>
          <w:szCs w:val="22"/>
        </w:rPr>
        <w:t>，超過部分由保險對象自行負擔。</w:t>
      </w:r>
    </w:p>
    <w:p w:rsidR="00023F6E" w:rsidRPr="009F26EC" w:rsidRDefault="001F0E81" w:rsidP="001F0E81">
      <w:pPr>
        <w:ind w:firstLineChars="400" w:firstLine="960"/>
        <w:rPr>
          <w:rFonts w:ascii="微軟正黑體" w:eastAsia="微軟正黑體" w:hAnsi="微軟正黑體"/>
        </w:rPr>
      </w:pPr>
      <w:r w:rsidRPr="009F26EC">
        <w:rPr>
          <w:rFonts w:ascii="微軟正黑體" w:eastAsia="微軟正黑體" w:hAnsi="微軟正黑體"/>
        </w:rPr>
        <w:t>2.</w:t>
      </w:r>
      <w:r w:rsidRPr="009F26EC">
        <w:rPr>
          <w:rFonts w:ascii="微軟正黑體" w:eastAsia="微軟正黑體" w:hAnsi="微軟正黑體" w:hint="eastAsia"/>
        </w:rPr>
        <w:t>健保給付及自付差額如有異動，以電腦設定為</w:t>
      </w:r>
      <w:proofErr w:type="gramStart"/>
      <w:r w:rsidRPr="009F26EC">
        <w:rPr>
          <w:rFonts w:ascii="微軟正黑體" w:eastAsia="微軟正黑體" w:hAnsi="微軟正黑體" w:hint="eastAsia"/>
        </w:rPr>
        <w:t>準</w:t>
      </w:r>
      <w:proofErr w:type="gramEnd"/>
      <w:r w:rsidRPr="009F26EC">
        <w:rPr>
          <w:rFonts w:ascii="微軟正黑體" w:eastAsia="微軟正黑體" w:hAnsi="微軟正黑體" w:hint="eastAsia"/>
        </w:rPr>
        <w:t>。</w:t>
      </w:r>
    </w:p>
    <w:p w:rsidR="001F0E81" w:rsidRPr="009F26EC" w:rsidRDefault="001F0E81" w:rsidP="001F0E81">
      <w:pPr>
        <w:ind w:firstLineChars="400" w:firstLine="1280"/>
        <w:rPr>
          <w:rFonts w:ascii="微軟正黑體" w:eastAsia="微軟正黑體" w:hAnsi="微軟正黑體"/>
          <w:b/>
          <w:bCs/>
          <w:color w:val="4472C4" w:themeColor="accent5"/>
          <w:sz w:val="32"/>
          <w:szCs w:val="32"/>
        </w:rPr>
      </w:pPr>
    </w:p>
    <w:p w:rsidR="00B031EB" w:rsidRDefault="00B031EB" w:rsidP="001F0E81">
      <w:pPr>
        <w:ind w:firstLineChars="400" w:firstLine="1280"/>
        <w:rPr>
          <w:rFonts w:ascii="微軟正黑體" w:eastAsia="微軟正黑體" w:hAnsi="微軟正黑體"/>
          <w:b/>
          <w:bCs/>
          <w:color w:val="4472C4" w:themeColor="accent5"/>
          <w:sz w:val="32"/>
          <w:szCs w:val="32"/>
        </w:rPr>
      </w:pPr>
    </w:p>
    <w:p w:rsidR="00CC467C" w:rsidRPr="009F26EC" w:rsidRDefault="00CC467C" w:rsidP="001F0E81">
      <w:pPr>
        <w:ind w:firstLineChars="400" w:firstLine="1280"/>
        <w:rPr>
          <w:rFonts w:ascii="微軟正黑體" w:eastAsia="微軟正黑體" w:hAnsi="微軟正黑體"/>
          <w:b/>
          <w:bCs/>
          <w:color w:val="4472C4" w:themeColor="accent5"/>
          <w:sz w:val="32"/>
          <w:szCs w:val="32"/>
        </w:rPr>
      </w:pPr>
    </w:p>
    <w:p w:rsidR="001F0E81" w:rsidRPr="009F26EC" w:rsidRDefault="001F0E81" w:rsidP="001F0E81">
      <w:pPr>
        <w:ind w:firstLineChars="400" w:firstLine="1280"/>
        <w:rPr>
          <w:rFonts w:ascii="微軟正黑體" w:eastAsia="微軟正黑體" w:hAnsi="微軟正黑體"/>
        </w:rPr>
      </w:pPr>
      <w:r w:rsidRPr="009F26EC">
        <w:rPr>
          <w:rFonts w:ascii="微軟正黑體" w:eastAsia="微軟正黑體" w:hAnsi="微軟正黑體" w:hint="eastAsia"/>
          <w:b/>
          <w:bCs/>
          <w:color w:val="4472C4" w:themeColor="accent5"/>
          <w:sz w:val="32"/>
          <w:szCs w:val="32"/>
        </w:rPr>
        <w:lastRenderedPageBreak/>
        <w:t>節律器裝置示意圖</w:t>
      </w:r>
    </w:p>
    <w:p w:rsidR="001F0E81" w:rsidRPr="009F26EC" w:rsidRDefault="001F0E81" w:rsidP="009F26EC">
      <w:pPr>
        <w:ind w:firstLineChars="455" w:firstLine="1274"/>
        <w:rPr>
          <w:rFonts w:ascii="微軟正黑體" w:eastAsia="微軟正黑體" w:hAnsi="微軟正黑體"/>
          <w:sz w:val="28"/>
        </w:rPr>
      </w:pPr>
      <w:r w:rsidRPr="009F26EC">
        <w:rPr>
          <w:rFonts w:ascii="微軟正黑體" w:eastAsia="微軟正黑體" w:hAnsi="微軟正黑體" w:hint="eastAsia"/>
          <w:noProof/>
          <w:sz w:val="28"/>
        </w:rPr>
        <w:drawing>
          <wp:inline distT="0" distB="0" distL="0" distR="0">
            <wp:extent cx="3800475" cy="3800475"/>
            <wp:effectExtent l="0" t="0" r="9525"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00475" cy="3800475"/>
                    </a:xfrm>
                    <a:prstGeom prst="rect">
                      <a:avLst/>
                    </a:prstGeom>
                    <a:noFill/>
                    <a:ln>
                      <a:noFill/>
                    </a:ln>
                  </pic:spPr>
                </pic:pic>
              </a:graphicData>
            </a:graphic>
          </wp:inline>
        </w:drawing>
      </w:r>
    </w:p>
    <w:p w:rsidR="001F0E81" w:rsidRPr="009F26EC" w:rsidRDefault="001F0E81" w:rsidP="009F26EC">
      <w:pPr>
        <w:rPr>
          <w:rFonts w:ascii="微軟正黑體" w:eastAsia="微軟正黑體" w:hAnsi="微軟正黑體"/>
          <w:b/>
          <w:bCs/>
          <w:sz w:val="28"/>
          <w:szCs w:val="28"/>
        </w:rPr>
      </w:pPr>
      <w:r w:rsidRPr="009F26EC">
        <w:rPr>
          <w:rFonts w:ascii="微軟正黑體" w:eastAsia="微軟正黑體" w:hAnsi="微軟正黑體" w:hint="eastAsia"/>
          <w:b/>
          <w:bCs/>
          <w:sz w:val="28"/>
          <w:szCs w:val="28"/>
        </w:rPr>
        <w:t>裝置人工心律調節器之相關注意事項：</w:t>
      </w: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3024"/>
        <w:gridCol w:w="3024"/>
        <w:gridCol w:w="3024"/>
      </w:tblGrid>
      <w:tr w:rsidR="001F0E81" w:rsidRPr="009F26EC" w:rsidTr="009F26EC">
        <w:trPr>
          <w:trHeight w:val="120"/>
          <w:tblHeader/>
        </w:trPr>
        <w:tc>
          <w:tcPr>
            <w:tcW w:w="529" w:type="dxa"/>
            <w:shd w:val="clear" w:color="auto" w:fill="C4AEFC"/>
          </w:tcPr>
          <w:p w:rsidR="001F0E81" w:rsidRPr="009F26EC" w:rsidRDefault="001F0E81">
            <w:pPr>
              <w:pStyle w:val="Default"/>
              <w:rPr>
                <w:rFonts w:hAnsi="微軟正黑體"/>
              </w:rPr>
            </w:pPr>
          </w:p>
        </w:tc>
        <w:tc>
          <w:tcPr>
            <w:tcW w:w="3024" w:type="dxa"/>
            <w:shd w:val="clear" w:color="auto" w:fill="F8FAA0"/>
            <w:vAlign w:val="center"/>
          </w:tcPr>
          <w:p w:rsidR="001F0E81" w:rsidRPr="009F26EC" w:rsidRDefault="001F0E81" w:rsidP="009F26EC">
            <w:pPr>
              <w:pStyle w:val="Default"/>
              <w:spacing w:line="0" w:lineRule="atLeast"/>
              <w:jc w:val="center"/>
              <w:rPr>
                <w:rFonts w:hAnsi="微軟正黑體"/>
              </w:rPr>
            </w:pPr>
            <w:r w:rsidRPr="009F26EC">
              <w:rPr>
                <w:rFonts w:hAnsi="微軟正黑體" w:hint="eastAsia"/>
                <w:b/>
                <w:bCs/>
              </w:rPr>
              <w:t>健保節律器</w:t>
            </w:r>
          </w:p>
        </w:tc>
        <w:tc>
          <w:tcPr>
            <w:tcW w:w="3024" w:type="dxa"/>
            <w:shd w:val="clear" w:color="auto" w:fill="C5E0B3" w:themeFill="accent6" w:themeFillTint="66"/>
            <w:vAlign w:val="center"/>
          </w:tcPr>
          <w:p w:rsidR="001F0E81" w:rsidRPr="009F26EC" w:rsidRDefault="001F0E81" w:rsidP="009F26EC">
            <w:pPr>
              <w:pStyle w:val="Default"/>
              <w:spacing w:line="0" w:lineRule="atLeast"/>
              <w:jc w:val="center"/>
              <w:rPr>
                <w:rFonts w:hAnsi="微軟正黑體"/>
              </w:rPr>
            </w:pPr>
            <w:r w:rsidRPr="009F26EC">
              <w:rPr>
                <w:rFonts w:hAnsi="微軟正黑體" w:hint="eastAsia"/>
                <w:b/>
                <w:bCs/>
              </w:rPr>
              <w:t>特殊功能性節律器</w:t>
            </w:r>
          </w:p>
        </w:tc>
        <w:tc>
          <w:tcPr>
            <w:tcW w:w="3024" w:type="dxa"/>
            <w:shd w:val="clear" w:color="auto" w:fill="F7CAAC" w:themeFill="accent2" w:themeFillTint="66"/>
            <w:vAlign w:val="center"/>
          </w:tcPr>
          <w:p w:rsidR="001F0E81" w:rsidRPr="009F26EC" w:rsidRDefault="001F0E81" w:rsidP="009F26EC">
            <w:pPr>
              <w:pStyle w:val="Default"/>
              <w:spacing w:line="0" w:lineRule="atLeast"/>
              <w:jc w:val="center"/>
              <w:rPr>
                <w:rFonts w:hAnsi="微軟正黑體"/>
              </w:rPr>
            </w:pPr>
            <w:r w:rsidRPr="009F26EC">
              <w:rPr>
                <w:rFonts w:hAnsi="微軟正黑體" w:hint="eastAsia"/>
                <w:b/>
                <w:bCs/>
              </w:rPr>
              <w:t>磁共振相容性節律器</w:t>
            </w:r>
          </w:p>
        </w:tc>
      </w:tr>
      <w:tr w:rsidR="001F0E81" w:rsidRPr="009F26EC" w:rsidTr="009F26EC">
        <w:trPr>
          <w:trHeight w:val="1673"/>
        </w:trPr>
        <w:tc>
          <w:tcPr>
            <w:tcW w:w="529" w:type="dxa"/>
            <w:shd w:val="clear" w:color="auto" w:fill="C4AEFC"/>
          </w:tcPr>
          <w:p w:rsidR="001F0E81" w:rsidRPr="009F26EC" w:rsidRDefault="001F0E81">
            <w:pPr>
              <w:pStyle w:val="Default"/>
              <w:rPr>
                <w:rFonts w:hAnsi="微軟正黑體"/>
              </w:rPr>
            </w:pPr>
            <w:r w:rsidRPr="009F26EC">
              <w:rPr>
                <w:rFonts w:hAnsi="微軟正黑體" w:hint="eastAsia"/>
                <w:b/>
                <w:bCs/>
              </w:rPr>
              <w:t>特性</w:t>
            </w:r>
            <w:r w:rsidRPr="009F26EC">
              <w:rPr>
                <w:rFonts w:hAnsi="微軟正黑體"/>
                <w:b/>
                <w:bCs/>
              </w:rPr>
              <w:t xml:space="preserve"> </w:t>
            </w:r>
          </w:p>
        </w:tc>
        <w:tc>
          <w:tcPr>
            <w:tcW w:w="3024" w:type="dxa"/>
            <w:shd w:val="clear" w:color="auto" w:fill="F8FAA0"/>
          </w:tcPr>
          <w:p w:rsidR="001F0E81" w:rsidRPr="009F26EC" w:rsidRDefault="001F0E81" w:rsidP="001F0E81">
            <w:pPr>
              <w:pStyle w:val="Default"/>
              <w:spacing w:line="0" w:lineRule="atLeast"/>
              <w:rPr>
                <w:rFonts w:hAnsi="微軟正黑體"/>
              </w:rPr>
            </w:pPr>
            <w:r w:rsidRPr="009F26EC">
              <w:rPr>
                <w:rFonts w:hAnsi="微軟正黑體" w:hint="eastAsia"/>
              </w:rPr>
              <w:t>一、今日最簡單的心臟節律器</w:t>
            </w:r>
            <w:proofErr w:type="gramStart"/>
            <w:r w:rsidRPr="009F26EC">
              <w:rPr>
                <w:rFonts w:hAnsi="微軟正黑體" w:hint="eastAsia"/>
              </w:rPr>
              <w:t>為單腔心臟</w:t>
            </w:r>
            <w:proofErr w:type="gramEnd"/>
            <w:r w:rsidRPr="009F26EC">
              <w:rPr>
                <w:rFonts w:hAnsi="微軟正黑體" w:hint="eastAsia"/>
              </w:rPr>
              <w:t>節律器。此類心臟節律器只以一條電極導線連接</w:t>
            </w:r>
            <w:proofErr w:type="gramStart"/>
            <w:r w:rsidRPr="009F26EC">
              <w:rPr>
                <w:rFonts w:hAnsi="微軟正黑體" w:hint="eastAsia"/>
              </w:rPr>
              <w:t>心臟腔室</w:t>
            </w:r>
            <w:proofErr w:type="gramEnd"/>
            <w:r w:rsidRPr="009F26EC">
              <w:rPr>
                <w:rFonts w:hAnsi="微軟正黑體" w:hint="eastAsia"/>
              </w:rPr>
              <w:t>，而這個</w:t>
            </w:r>
            <w:proofErr w:type="gramStart"/>
            <w:r w:rsidRPr="009F26EC">
              <w:rPr>
                <w:rFonts w:hAnsi="微軟正黑體" w:hint="eastAsia"/>
              </w:rPr>
              <w:t>心臟腔室一般</w:t>
            </w:r>
            <w:proofErr w:type="gramEnd"/>
            <w:r w:rsidRPr="009F26EC">
              <w:rPr>
                <w:rFonts w:hAnsi="微軟正黑體" w:hint="eastAsia"/>
              </w:rPr>
              <w:t>是右心室；少部分為右心房。</w:t>
            </w:r>
          </w:p>
          <w:p w:rsidR="001F0E81" w:rsidRPr="009F26EC" w:rsidRDefault="001F0E81" w:rsidP="001F0E81">
            <w:pPr>
              <w:pStyle w:val="Default"/>
              <w:spacing w:line="0" w:lineRule="atLeast"/>
              <w:rPr>
                <w:rFonts w:hAnsi="微軟正黑體"/>
              </w:rPr>
            </w:pPr>
            <w:r w:rsidRPr="009F26EC">
              <w:rPr>
                <w:rFonts w:hAnsi="微軟正黑體" w:hint="eastAsia"/>
              </w:rPr>
              <w:t>二、</w:t>
            </w:r>
            <w:proofErr w:type="gramStart"/>
            <w:r w:rsidRPr="009F26EC">
              <w:rPr>
                <w:rFonts w:hAnsi="微軟正黑體" w:hint="eastAsia"/>
              </w:rPr>
              <w:t>雙腔心臟</w:t>
            </w:r>
            <w:proofErr w:type="gramEnd"/>
            <w:r w:rsidRPr="009F26EC">
              <w:rPr>
                <w:rFonts w:hAnsi="微軟正黑體" w:hint="eastAsia"/>
              </w:rPr>
              <w:t>節律器有兩個電極導線</w:t>
            </w:r>
            <w:r w:rsidRPr="009F26EC">
              <w:rPr>
                <w:rFonts w:hAnsi="微軟正黑體"/>
              </w:rPr>
              <w:t>;</w:t>
            </w:r>
            <w:r w:rsidRPr="009F26EC">
              <w:rPr>
                <w:rFonts w:hAnsi="微軟正黑體" w:hint="eastAsia"/>
              </w:rPr>
              <w:t>通常一個位於右心房，一個位於右心室。兩者皆可感應並從中發出脈衝。</w:t>
            </w:r>
          </w:p>
          <w:p w:rsidR="001F0E81" w:rsidRPr="009F26EC" w:rsidRDefault="001F0E81" w:rsidP="001F0E81">
            <w:pPr>
              <w:pStyle w:val="Default"/>
              <w:spacing w:line="0" w:lineRule="atLeast"/>
              <w:rPr>
                <w:rFonts w:hAnsi="微軟正黑體"/>
              </w:rPr>
            </w:pPr>
            <w:r w:rsidRPr="009F26EC">
              <w:rPr>
                <w:rFonts w:hAnsi="微軟正黑體" w:hint="eastAsia"/>
              </w:rPr>
              <w:t>三、此類心臟節律器可以偵測患者活動狀況。舉例來</w:t>
            </w:r>
            <w:r w:rsidRPr="009F26EC">
              <w:rPr>
                <w:rFonts w:hAnsi="微軟正黑體" w:hint="eastAsia"/>
              </w:rPr>
              <w:lastRenderedPageBreak/>
              <w:t>說，可調整速度的心臟節律器可在患者慢跑時加速。當患者停下休息時，心臟節律器亦隨之降低心跳速度。</w:t>
            </w:r>
          </w:p>
        </w:tc>
        <w:tc>
          <w:tcPr>
            <w:tcW w:w="3024" w:type="dxa"/>
            <w:shd w:val="clear" w:color="auto" w:fill="C5E0B3" w:themeFill="accent6" w:themeFillTint="66"/>
          </w:tcPr>
          <w:p w:rsidR="001F0E81" w:rsidRPr="009F26EC" w:rsidRDefault="001F0E81" w:rsidP="001F0E81">
            <w:pPr>
              <w:pStyle w:val="Default"/>
              <w:spacing w:line="0" w:lineRule="atLeast"/>
              <w:rPr>
                <w:rFonts w:hAnsi="微軟正黑體"/>
              </w:rPr>
            </w:pPr>
            <w:r w:rsidRPr="009F26EC">
              <w:rPr>
                <w:rFonts w:hAnsi="微軟正黑體" w:hint="eastAsia"/>
              </w:rPr>
              <w:lastRenderedPageBreak/>
              <w:t>針對不同心律不整，各廠牌研發出各式程式，期望得到更精緻的治療效果，例如</w:t>
            </w:r>
            <w:r w:rsidRPr="009F26EC">
              <w:rPr>
                <w:rFonts w:hAnsi="微軟正黑體"/>
              </w:rPr>
              <w:t>:</w:t>
            </w:r>
            <w:r w:rsidRPr="009F26EC">
              <w:rPr>
                <w:rFonts w:hAnsi="微軟正黑體" w:hint="eastAsia"/>
              </w:rPr>
              <w:t>減少不必要的心室電刺激以減少心房顫動，偵測體內阻抗改變，可提前得知體內水分多寡，以期提前治療，減少心衰竭惡化，或自動遠距上傳…等。醫師會為不同的患者選擇不同的特殊功能。</w:t>
            </w:r>
          </w:p>
        </w:tc>
        <w:tc>
          <w:tcPr>
            <w:tcW w:w="3024" w:type="dxa"/>
            <w:shd w:val="clear" w:color="auto" w:fill="F7CAAC" w:themeFill="accent2" w:themeFillTint="66"/>
          </w:tcPr>
          <w:p w:rsidR="001F0E81" w:rsidRPr="009F26EC" w:rsidRDefault="001F0E81" w:rsidP="001F0E81">
            <w:pPr>
              <w:pStyle w:val="Default"/>
              <w:spacing w:line="0" w:lineRule="atLeast"/>
              <w:rPr>
                <w:rFonts w:hAnsi="微軟正黑體"/>
              </w:rPr>
            </w:pPr>
            <w:r w:rsidRPr="009F26EC">
              <w:rPr>
                <w:rFonts w:hAnsi="微軟正黑體" w:hint="eastAsia"/>
              </w:rPr>
              <w:t>一、最新一代節律器乃運用新材質及特殊隔熱設計製作或與磁共振測試通過的電極導線組成。臨床上有磁共振檢查需要時，唯有裝置此類型節律器患者得以進入檢查室</w:t>
            </w:r>
          </w:p>
          <w:p w:rsidR="001F0E81" w:rsidRPr="009F26EC" w:rsidRDefault="001F0E81" w:rsidP="001F0E81">
            <w:pPr>
              <w:pStyle w:val="Default"/>
              <w:spacing w:line="0" w:lineRule="atLeast"/>
              <w:rPr>
                <w:rFonts w:hAnsi="微軟正黑體"/>
              </w:rPr>
            </w:pPr>
            <w:r w:rsidRPr="009F26EC">
              <w:rPr>
                <w:rFonts w:hAnsi="微軟正黑體" w:hint="eastAsia"/>
              </w:rPr>
              <w:t>二、依廠牌不同，可承受磁共振劑量及可供掃描範圍有稍許不同。醫師及各家節律器技術人員會依臨床需求提供您必要協助。</w:t>
            </w:r>
          </w:p>
        </w:tc>
      </w:tr>
      <w:tr w:rsidR="001F0E81" w:rsidRPr="009F26EC" w:rsidTr="009F26EC">
        <w:trPr>
          <w:trHeight w:val="710"/>
        </w:trPr>
        <w:tc>
          <w:tcPr>
            <w:tcW w:w="529" w:type="dxa"/>
            <w:shd w:val="clear" w:color="auto" w:fill="C4AEFC"/>
          </w:tcPr>
          <w:p w:rsidR="001F0E81" w:rsidRPr="009F26EC" w:rsidRDefault="001F0E81">
            <w:pPr>
              <w:pStyle w:val="Default"/>
              <w:rPr>
                <w:rFonts w:hAnsi="微軟正黑體"/>
              </w:rPr>
            </w:pPr>
            <w:r w:rsidRPr="009F26EC">
              <w:rPr>
                <w:rFonts w:hAnsi="微軟正黑體" w:hint="eastAsia"/>
                <w:b/>
                <w:bCs/>
              </w:rPr>
              <w:lastRenderedPageBreak/>
              <w:t>副作用</w:t>
            </w:r>
            <w:r w:rsidRPr="009F26EC">
              <w:rPr>
                <w:rFonts w:hAnsi="微軟正黑體"/>
                <w:b/>
                <w:bCs/>
              </w:rPr>
              <w:t xml:space="preserve"> </w:t>
            </w:r>
          </w:p>
        </w:tc>
        <w:tc>
          <w:tcPr>
            <w:tcW w:w="3024" w:type="dxa"/>
            <w:shd w:val="clear" w:color="auto" w:fill="F8FAA0"/>
          </w:tcPr>
          <w:p w:rsidR="001F0E81" w:rsidRPr="009F26EC" w:rsidRDefault="001F0E81" w:rsidP="001F0E81">
            <w:pPr>
              <w:pStyle w:val="Default"/>
              <w:spacing w:line="0" w:lineRule="atLeast"/>
              <w:rPr>
                <w:rFonts w:hAnsi="微軟正黑體"/>
              </w:rPr>
            </w:pPr>
            <w:r w:rsidRPr="009F26EC">
              <w:rPr>
                <w:rFonts w:hAnsi="微軟正黑體" w:hint="eastAsia"/>
              </w:rPr>
              <w:t>一、只有極少數病人會因為植入心臟節律器與電極導線而導致併發症。其中包括感染、</w:t>
            </w:r>
            <w:proofErr w:type="gramStart"/>
            <w:r w:rsidRPr="009F26EC">
              <w:rPr>
                <w:rFonts w:hAnsi="微軟正黑體" w:hint="eastAsia"/>
              </w:rPr>
              <w:t>術中對</w:t>
            </w:r>
            <w:proofErr w:type="gramEnd"/>
            <w:r w:rsidRPr="009F26EC">
              <w:rPr>
                <w:rFonts w:hAnsi="微軟正黑體" w:hint="eastAsia"/>
              </w:rPr>
              <w:t>藥物過敏、失血、或損傷血管、心臟壁及其他臟器。</w:t>
            </w:r>
          </w:p>
        </w:tc>
        <w:tc>
          <w:tcPr>
            <w:tcW w:w="3024" w:type="dxa"/>
            <w:shd w:val="clear" w:color="auto" w:fill="C5E0B3" w:themeFill="accent6" w:themeFillTint="66"/>
          </w:tcPr>
          <w:p w:rsidR="001F0E81" w:rsidRPr="009F26EC" w:rsidRDefault="001F0E81" w:rsidP="001F0E81">
            <w:pPr>
              <w:pStyle w:val="Default"/>
              <w:spacing w:line="0" w:lineRule="atLeast"/>
              <w:rPr>
                <w:rFonts w:hAnsi="微軟正黑體"/>
              </w:rPr>
            </w:pPr>
            <w:r w:rsidRPr="009F26EC">
              <w:rPr>
                <w:rFonts w:hAnsi="微軟正黑體" w:hint="eastAsia"/>
              </w:rPr>
              <w:t>一、與前項相同。</w:t>
            </w:r>
          </w:p>
        </w:tc>
        <w:tc>
          <w:tcPr>
            <w:tcW w:w="3024" w:type="dxa"/>
            <w:shd w:val="clear" w:color="auto" w:fill="F7CAAC" w:themeFill="accent2" w:themeFillTint="66"/>
          </w:tcPr>
          <w:p w:rsidR="001F0E81" w:rsidRPr="009F26EC" w:rsidRDefault="001F0E81" w:rsidP="001F0E81">
            <w:pPr>
              <w:pStyle w:val="Default"/>
              <w:spacing w:line="0" w:lineRule="atLeast"/>
              <w:rPr>
                <w:rFonts w:hAnsi="微軟正黑體"/>
              </w:rPr>
            </w:pPr>
            <w:r w:rsidRPr="009F26EC">
              <w:rPr>
                <w:rFonts w:hAnsi="微軟正黑體" w:hint="eastAsia"/>
              </w:rPr>
              <w:t>一、與前項相同。</w:t>
            </w:r>
          </w:p>
        </w:tc>
      </w:tr>
      <w:tr w:rsidR="001F0E81" w:rsidRPr="009F26EC" w:rsidTr="009F26EC">
        <w:trPr>
          <w:trHeight w:val="1109"/>
        </w:trPr>
        <w:tc>
          <w:tcPr>
            <w:tcW w:w="529" w:type="dxa"/>
            <w:shd w:val="clear" w:color="auto" w:fill="C4AEFC"/>
          </w:tcPr>
          <w:p w:rsidR="001F0E81" w:rsidRPr="009F26EC" w:rsidRDefault="001F0E81">
            <w:pPr>
              <w:pStyle w:val="Default"/>
              <w:rPr>
                <w:rFonts w:hAnsi="微軟正黑體"/>
              </w:rPr>
            </w:pPr>
            <w:r w:rsidRPr="009F26EC">
              <w:rPr>
                <w:rFonts w:hAnsi="微軟正黑體" w:hint="eastAsia"/>
                <w:b/>
                <w:bCs/>
              </w:rPr>
              <w:t>禁忌症</w:t>
            </w:r>
            <w:r w:rsidRPr="009F26EC">
              <w:rPr>
                <w:rFonts w:hAnsi="微軟正黑體"/>
                <w:b/>
                <w:bCs/>
              </w:rPr>
              <w:t xml:space="preserve"> </w:t>
            </w:r>
          </w:p>
        </w:tc>
        <w:tc>
          <w:tcPr>
            <w:tcW w:w="3024" w:type="dxa"/>
            <w:shd w:val="clear" w:color="auto" w:fill="F8FAA0"/>
          </w:tcPr>
          <w:p w:rsidR="001F0E81" w:rsidRPr="009F26EC" w:rsidRDefault="001F0E81" w:rsidP="001F0E81">
            <w:pPr>
              <w:pStyle w:val="Default"/>
              <w:spacing w:line="0" w:lineRule="atLeast"/>
              <w:rPr>
                <w:rFonts w:hAnsi="微軟正黑體"/>
              </w:rPr>
            </w:pPr>
            <w:r w:rsidRPr="009F26EC">
              <w:rPr>
                <w:rFonts w:hAnsi="微軟正黑體" w:hint="eastAsia"/>
              </w:rPr>
              <w:t>一、裝置部位不適合節律器或裝置節律器之風險太高者。</w:t>
            </w:r>
          </w:p>
          <w:p w:rsidR="001F0E81" w:rsidRPr="009F26EC" w:rsidRDefault="001F0E81" w:rsidP="001F0E81">
            <w:pPr>
              <w:pStyle w:val="Default"/>
              <w:spacing w:line="0" w:lineRule="atLeast"/>
              <w:rPr>
                <w:rFonts w:hAnsi="微軟正黑體"/>
              </w:rPr>
            </w:pPr>
            <w:r w:rsidRPr="009F26EC">
              <w:rPr>
                <w:rFonts w:hAnsi="微軟正黑體" w:hint="eastAsia"/>
              </w:rPr>
              <w:t>二、病患有其他疾病，如急性出血或目前處於全身性感染，如敗血症</w:t>
            </w:r>
            <w:r w:rsidRPr="009F26EC">
              <w:rPr>
                <w:rFonts w:hAnsi="微軟正黑體"/>
              </w:rPr>
              <w:t>(</w:t>
            </w:r>
            <w:r w:rsidRPr="009F26EC">
              <w:rPr>
                <w:rFonts w:hAnsi="微軟正黑體" w:hint="eastAsia"/>
              </w:rPr>
              <w:t>相對禁忌症</w:t>
            </w:r>
            <w:r w:rsidRPr="009F26EC">
              <w:rPr>
                <w:rFonts w:hAnsi="微軟正黑體"/>
              </w:rPr>
              <w:t>)</w:t>
            </w:r>
            <w:r w:rsidRPr="009F26EC">
              <w:rPr>
                <w:rFonts w:hAnsi="微軟正黑體" w:hint="eastAsia"/>
              </w:rPr>
              <w:t>。</w:t>
            </w:r>
          </w:p>
          <w:p w:rsidR="001F0E81" w:rsidRPr="009F26EC" w:rsidRDefault="001F0E81" w:rsidP="001F0E81">
            <w:pPr>
              <w:pStyle w:val="Default"/>
              <w:spacing w:line="0" w:lineRule="atLeast"/>
              <w:rPr>
                <w:rFonts w:hAnsi="微軟正黑體"/>
              </w:rPr>
            </w:pPr>
            <w:r w:rsidRPr="009F26EC">
              <w:rPr>
                <w:rFonts w:hAnsi="微軟正黑體" w:hint="eastAsia"/>
              </w:rPr>
              <w:t>三、其他情況主治醫師認為不適合執行手術者。</w:t>
            </w:r>
          </w:p>
        </w:tc>
        <w:tc>
          <w:tcPr>
            <w:tcW w:w="3024" w:type="dxa"/>
            <w:shd w:val="clear" w:color="auto" w:fill="C5E0B3" w:themeFill="accent6" w:themeFillTint="66"/>
          </w:tcPr>
          <w:p w:rsidR="001F0E81" w:rsidRPr="009F26EC" w:rsidRDefault="001F0E81" w:rsidP="001F0E81">
            <w:pPr>
              <w:pStyle w:val="Default"/>
              <w:spacing w:line="0" w:lineRule="atLeast"/>
              <w:rPr>
                <w:rFonts w:hAnsi="微軟正黑體"/>
              </w:rPr>
            </w:pPr>
            <w:r w:rsidRPr="009F26EC">
              <w:rPr>
                <w:rFonts w:hAnsi="微軟正黑體" w:hint="eastAsia"/>
              </w:rPr>
              <w:t>一、與前項相同。</w:t>
            </w:r>
          </w:p>
        </w:tc>
        <w:tc>
          <w:tcPr>
            <w:tcW w:w="3024" w:type="dxa"/>
            <w:shd w:val="clear" w:color="auto" w:fill="F7CAAC" w:themeFill="accent2" w:themeFillTint="66"/>
          </w:tcPr>
          <w:p w:rsidR="001F0E81" w:rsidRPr="009F26EC" w:rsidRDefault="001F0E81" w:rsidP="001F0E81">
            <w:pPr>
              <w:pStyle w:val="Default"/>
              <w:spacing w:line="0" w:lineRule="atLeast"/>
              <w:rPr>
                <w:rFonts w:hAnsi="微軟正黑體"/>
              </w:rPr>
            </w:pPr>
            <w:r w:rsidRPr="009F26EC">
              <w:rPr>
                <w:rFonts w:hAnsi="微軟正黑體" w:hint="eastAsia"/>
              </w:rPr>
              <w:t>一、與前項相同。</w:t>
            </w:r>
          </w:p>
        </w:tc>
      </w:tr>
      <w:tr w:rsidR="001F0E81" w:rsidRPr="009F26EC" w:rsidTr="009F26EC">
        <w:trPr>
          <w:trHeight w:val="1109"/>
        </w:trPr>
        <w:tc>
          <w:tcPr>
            <w:tcW w:w="529" w:type="dxa"/>
            <w:tcBorders>
              <w:top w:val="single" w:sz="4" w:space="0" w:color="auto"/>
              <w:left w:val="single" w:sz="4" w:space="0" w:color="auto"/>
              <w:bottom w:val="single" w:sz="4" w:space="0" w:color="auto"/>
              <w:right w:val="single" w:sz="4" w:space="0" w:color="auto"/>
            </w:tcBorders>
            <w:shd w:val="clear" w:color="auto" w:fill="C4AEFC"/>
          </w:tcPr>
          <w:p w:rsidR="001F0E81" w:rsidRPr="009F26EC" w:rsidRDefault="001F0E81" w:rsidP="001F0E81">
            <w:pPr>
              <w:pStyle w:val="Default"/>
              <w:spacing w:line="0" w:lineRule="atLeast"/>
              <w:rPr>
                <w:rFonts w:hAnsi="微軟正黑體"/>
                <w:b/>
                <w:bCs/>
              </w:rPr>
            </w:pPr>
            <w:r w:rsidRPr="009F26EC">
              <w:rPr>
                <w:rFonts w:hAnsi="微軟正黑體" w:hint="eastAsia"/>
                <w:b/>
                <w:bCs/>
              </w:rPr>
              <w:t>注意事項</w:t>
            </w:r>
            <w:r w:rsidRPr="009F26EC">
              <w:rPr>
                <w:rFonts w:hAnsi="微軟正黑體"/>
                <w:b/>
                <w:bCs/>
              </w:rPr>
              <w:t xml:space="preserve"> </w:t>
            </w:r>
          </w:p>
        </w:tc>
        <w:tc>
          <w:tcPr>
            <w:tcW w:w="3024" w:type="dxa"/>
            <w:tcBorders>
              <w:top w:val="single" w:sz="4" w:space="0" w:color="auto"/>
              <w:left w:val="single" w:sz="4" w:space="0" w:color="auto"/>
              <w:bottom w:val="single" w:sz="4" w:space="0" w:color="auto"/>
              <w:right w:val="single" w:sz="4" w:space="0" w:color="auto"/>
            </w:tcBorders>
            <w:shd w:val="clear" w:color="auto" w:fill="F8FAA0"/>
          </w:tcPr>
          <w:p w:rsidR="001F0E81" w:rsidRPr="009F26EC" w:rsidRDefault="001F0E81" w:rsidP="001F0E81">
            <w:pPr>
              <w:pStyle w:val="Default"/>
              <w:spacing w:line="0" w:lineRule="atLeast"/>
              <w:rPr>
                <w:rFonts w:hAnsi="微軟正黑體"/>
              </w:rPr>
            </w:pPr>
            <w:r w:rsidRPr="009F26EC">
              <w:rPr>
                <w:rFonts w:hAnsi="微軟正黑體" w:hint="eastAsia"/>
              </w:rPr>
              <w:t>一、有時心臟節律器可能會因為受外在電磁能量的影響而無法正常運作。</w:t>
            </w:r>
          </w:p>
          <w:p w:rsidR="001F0E81" w:rsidRPr="009F26EC" w:rsidRDefault="001F0E81" w:rsidP="001F0E81">
            <w:pPr>
              <w:pStyle w:val="Default"/>
              <w:spacing w:line="0" w:lineRule="atLeast"/>
              <w:rPr>
                <w:rFonts w:hAnsi="微軟正黑體"/>
              </w:rPr>
            </w:pPr>
            <w:r w:rsidRPr="009F26EC">
              <w:rPr>
                <w:rFonts w:hAnsi="微軟正黑體" w:hint="eastAsia"/>
              </w:rPr>
              <w:t>二、</w:t>
            </w:r>
            <w:proofErr w:type="gramStart"/>
            <w:r w:rsidRPr="009F26EC">
              <w:rPr>
                <w:rFonts w:hAnsi="微軟正黑體" w:hint="eastAsia"/>
              </w:rPr>
              <w:t>此外，</w:t>
            </w:r>
            <w:proofErr w:type="gramEnd"/>
            <w:r w:rsidRPr="009F26EC">
              <w:rPr>
                <w:rFonts w:hAnsi="微軟正黑體" w:hint="eastAsia"/>
              </w:rPr>
              <w:t>心臟內的電極導線有可能因為移動脫位，造成發出的脈衝無法產生作用。</w:t>
            </w:r>
          </w:p>
          <w:p w:rsidR="001F0E81" w:rsidRPr="009F26EC" w:rsidRDefault="001F0E81" w:rsidP="001F0E81">
            <w:pPr>
              <w:pStyle w:val="Default"/>
              <w:spacing w:line="0" w:lineRule="atLeast"/>
              <w:rPr>
                <w:rFonts w:hAnsi="微軟正黑體"/>
              </w:rPr>
            </w:pPr>
            <w:r w:rsidRPr="009F26EC">
              <w:rPr>
                <w:rFonts w:hAnsi="微軟正黑體" w:hint="eastAsia"/>
              </w:rPr>
              <w:t>三、請遵照醫師建議的時間表，定期回診並檢查您的心臟節律器。</w:t>
            </w:r>
          </w:p>
        </w:tc>
        <w:tc>
          <w:tcPr>
            <w:tcW w:w="302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1F0E81" w:rsidRPr="009F26EC" w:rsidRDefault="001F0E81" w:rsidP="001F0E81">
            <w:pPr>
              <w:pStyle w:val="Default"/>
              <w:spacing w:line="0" w:lineRule="atLeast"/>
              <w:rPr>
                <w:rFonts w:hAnsi="微軟正黑體"/>
              </w:rPr>
            </w:pPr>
            <w:r w:rsidRPr="009F26EC">
              <w:rPr>
                <w:rFonts w:hAnsi="微軟正黑體" w:hint="eastAsia"/>
              </w:rPr>
              <w:t>一、與前項相同。</w:t>
            </w:r>
          </w:p>
          <w:p w:rsidR="001F0E81" w:rsidRPr="009F26EC" w:rsidRDefault="001F0E81" w:rsidP="001F0E81">
            <w:pPr>
              <w:pStyle w:val="Default"/>
              <w:spacing w:line="0" w:lineRule="atLeast"/>
              <w:rPr>
                <w:rFonts w:hAnsi="微軟正黑體"/>
              </w:rPr>
            </w:pPr>
            <w:r w:rsidRPr="009F26EC">
              <w:rPr>
                <w:rFonts w:hAnsi="微軟正黑體" w:hint="eastAsia"/>
              </w:rPr>
              <w:t>二、所有特殊功能選用時機及效果因人而異，醫師會為依據患者當時情況，做最適當的調整。</w:t>
            </w:r>
          </w:p>
        </w:tc>
        <w:tc>
          <w:tcPr>
            <w:tcW w:w="3024"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rsidR="001F0E81" w:rsidRPr="009F26EC" w:rsidRDefault="001F0E81" w:rsidP="001F0E81">
            <w:pPr>
              <w:pStyle w:val="Default"/>
              <w:spacing w:line="0" w:lineRule="atLeast"/>
              <w:rPr>
                <w:rFonts w:hAnsi="微軟正黑體"/>
              </w:rPr>
            </w:pPr>
            <w:r w:rsidRPr="009F26EC">
              <w:rPr>
                <w:rFonts w:hAnsi="微軟正黑體" w:hint="eastAsia"/>
              </w:rPr>
              <w:t>一、與前項相同。</w:t>
            </w:r>
          </w:p>
          <w:p w:rsidR="001F0E81" w:rsidRPr="009F26EC" w:rsidRDefault="001F0E81" w:rsidP="001F0E81">
            <w:pPr>
              <w:pStyle w:val="Default"/>
              <w:spacing w:line="0" w:lineRule="atLeast"/>
              <w:rPr>
                <w:rFonts w:hAnsi="微軟正黑體"/>
              </w:rPr>
            </w:pPr>
            <w:r w:rsidRPr="009F26EC">
              <w:rPr>
                <w:rFonts w:hAnsi="微軟正黑體" w:hint="eastAsia"/>
              </w:rPr>
              <w:t>二、接受磁共振檢查</w:t>
            </w:r>
            <w:proofErr w:type="gramStart"/>
            <w:r w:rsidRPr="009F26EC">
              <w:rPr>
                <w:rFonts w:hAnsi="微軟正黑體" w:hint="eastAsia"/>
              </w:rPr>
              <w:t>期間，</w:t>
            </w:r>
            <w:proofErr w:type="gramEnd"/>
            <w:r w:rsidRPr="009F26EC">
              <w:rPr>
                <w:rFonts w:hAnsi="微軟正黑體" w:hint="eastAsia"/>
              </w:rPr>
              <w:t>需要電腦程控儀將節律器暫時轉換到磁共振模式。故檢查前，請先請教您的檢查醫師或心臟科醫師。</w:t>
            </w:r>
          </w:p>
        </w:tc>
      </w:tr>
    </w:tbl>
    <w:p w:rsidR="001F0E81" w:rsidRPr="009F26EC" w:rsidRDefault="001F0E81" w:rsidP="009F26EC">
      <w:pPr>
        <w:jc w:val="right"/>
        <w:rPr>
          <w:rFonts w:ascii="微軟正黑體" w:eastAsia="微軟正黑體" w:hAnsi="微軟正黑體"/>
          <w:b/>
        </w:rPr>
      </w:pPr>
      <w:r w:rsidRPr="009F26EC">
        <w:rPr>
          <w:rFonts w:ascii="微軟正黑體" w:eastAsia="微軟正黑體" w:hAnsi="微軟正黑體" w:hint="eastAsia"/>
          <w:b/>
        </w:rPr>
        <w:t>心臟血管中心製作</w:t>
      </w:r>
      <w:r w:rsidR="009F26EC" w:rsidRPr="009F26EC">
        <w:rPr>
          <w:rFonts w:ascii="微軟正黑體" w:eastAsia="微軟正黑體" w:hAnsi="微軟正黑體" w:hint="eastAsia"/>
          <w:b/>
        </w:rPr>
        <w:t>2023.07</w:t>
      </w:r>
      <w:r w:rsidRPr="009F26EC">
        <w:rPr>
          <w:rFonts w:ascii="微軟正黑體" w:eastAsia="微軟正黑體" w:hAnsi="微軟正黑體" w:hint="eastAsia"/>
          <w:b/>
        </w:rPr>
        <w:t xml:space="preserve"> 修正</w:t>
      </w:r>
    </w:p>
    <w:sectPr w:rsidR="001F0E81" w:rsidRPr="009F26EC" w:rsidSect="00B031EB">
      <w:pgSz w:w="11906" w:h="16838"/>
      <w:pgMar w:top="1440" w:right="1274"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altName w:val="微軟正黑體U稄."/>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F0E81"/>
    <w:rsid w:val="00023F6E"/>
    <w:rsid w:val="00080F84"/>
    <w:rsid w:val="001F0E81"/>
    <w:rsid w:val="005D17DA"/>
    <w:rsid w:val="00755C11"/>
    <w:rsid w:val="007D37F4"/>
    <w:rsid w:val="008267BB"/>
    <w:rsid w:val="00991F8A"/>
    <w:rsid w:val="009F26EC"/>
    <w:rsid w:val="00B031EB"/>
    <w:rsid w:val="00CC46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A736E-E3AF-424D-95FF-739FCDBA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7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0E81"/>
    <w:pPr>
      <w:widowControl w:val="0"/>
      <w:autoSpaceDE w:val="0"/>
      <w:autoSpaceDN w:val="0"/>
      <w:adjustRightInd w:val="0"/>
    </w:pPr>
    <w:rPr>
      <w:rFonts w:ascii="微軟正黑體" w:eastAsia="微軟正黑體" w:cs="微軟正黑體"/>
      <w:color w:val="000000"/>
      <w:kern w:val="0"/>
      <w:szCs w:val="24"/>
    </w:rPr>
  </w:style>
  <w:style w:type="paragraph" w:styleId="a3">
    <w:name w:val="Balloon Text"/>
    <w:basedOn w:val="a"/>
    <w:link w:val="a4"/>
    <w:uiPriority w:val="99"/>
    <w:semiHidden/>
    <w:unhideWhenUsed/>
    <w:rsid w:val="00991F8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91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21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tif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358</Words>
  <Characters>2046</Characters>
  <Application>Microsoft Office Word</Application>
  <DocSecurity>0</DocSecurity>
  <Lines>17</Lines>
  <Paragraphs>4</Paragraphs>
  <ScaleCrop>false</ScaleCrop>
  <Company>mmh</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蔡煜均</dc:creator>
  <cp:lastModifiedBy>范桂瑄</cp:lastModifiedBy>
  <cp:revision>6</cp:revision>
  <dcterms:created xsi:type="dcterms:W3CDTF">2022-02-16T07:17:00Z</dcterms:created>
  <dcterms:modified xsi:type="dcterms:W3CDTF">2024-05-21T08:14:00Z</dcterms:modified>
</cp:coreProperties>
</file>